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74" w:rsidRDefault="004344B9" w:rsidP="003E5C50">
      <w:pPr>
        <w:spacing w:line="360" w:lineRule="auto"/>
        <w:ind w:left="-993"/>
        <w:jc w:val="both"/>
        <w:rPr>
          <w:rFonts w:cs="Arial"/>
        </w:rPr>
      </w:pPr>
      <w:r w:rsidRPr="00C465FC">
        <w:rPr>
          <w:rFonts w:cs="Arial"/>
          <w:lang w:val="es-MX"/>
        </w:rPr>
        <w:t xml:space="preserve">A la </w:t>
      </w:r>
      <w:r w:rsidRPr="00C465FC">
        <w:rPr>
          <w:rFonts w:cs="Arial"/>
          <w:b/>
          <w:lang w:val="es-MX"/>
        </w:rPr>
        <w:t>Comisión Anticorrupción</w:t>
      </w:r>
      <w:r w:rsidRPr="00C465FC">
        <w:rPr>
          <w:rFonts w:cs="Arial"/>
          <w:lang w:val="es-MX"/>
        </w:rPr>
        <w:t xml:space="preserve">, </w:t>
      </w:r>
      <w:r w:rsidRPr="00C465FC">
        <w:rPr>
          <w:rFonts w:cs="Arial"/>
          <w:bCs/>
          <w:lang w:val="es-MX"/>
        </w:rPr>
        <w:t xml:space="preserve">se </w:t>
      </w:r>
      <w:r w:rsidR="00A34B9C" w:rsidRPr="00C465FC">
        <w:rPr>
          <w:rFonts w:cs="Arial"/>
          <w:bCs/>
          <w:lang w:val="es-MX"/>
        </w:rPr>
        <w:t xml:space="preserve">le </w:t>
      </w:r>
      <w:r w:rsidRPr="00C465FC">
        <w:rPr>
          <w:rFonts w:cs="Arial"/>
          <w:lang w:val="es-MX"/>
        </w:rPr>
        <w:t xml:space="preserve">turnó, para su estudio y dictamen, el Expediente Legislativo número </w:t>
      </w:r>
      <w:r w:rsidR="00694EA4">
        <w:rPr>
          <w:rFonts w:cs="Arial"/>
          <w:b/>
          <w:lang w:val="es-MX"/>
        </w:rPr>
        <w:t>11099</w:t>
      </w:r>
      <w:r w:rsidRPr="00C465FC">
        <w:rPr>
          <w:rFonts w:cs="Arial"/>
          <w:b/>
          <w:lang w:val="es-MX"/>
        </w:rPr>
        <w:t>/LXX</w:t>
      </w:r>
      <w:r w:rsidR="00785518" w:rsidRPr="00C465FC">
        <w:rPr>
          <w:rFonts w:cs="Arial"/>
          <w:b/>
          <w:lang w:val="es-MX"/>
        </w:rPr>
        <w:t>I</w:t>
      </w:r>
      <w:r w:rsidR="00A34B9C" w:rsidRPr="00C465FC">
        <w:rPr>
          <w:rFonts w:cs="Arial"/>
          <w:b/>
          <w:lang w:val="es-MX"/>
        </w:rPr>
        <w:t>V</w:t>
      </w:r>
      <w:r w:rsidRPr="00C465FC">
        <w:rPr>
          <w:rFonts w:cs="Arial"/>
          <w:lang w:val="es-MX"/>
        </w:rPr>
        <w:t xml:space="preserve">, </w:t>
      </w:r>
      <w:r w:rsidR="00E378CC">
        <w:rPr>
          <w:rFonts w:cs="Arial"/>
          <w:lang w:val="es-MX"/>
        </w:rPr>
        <w:t>e</w:t>
      </w:r>
      <w:r w:rsidR="00EE025B">
        <w:rPr>
          <w:rFonts w:cs="Arial"/>
          <w:lang w:val="es-MX"/>
        </w:rPr>
        <w:t xml:space="preserve">scrito </w:t>
      </w:r>
      <w:r w:rsidR="00E378CC">
        <w:rPr>
          <w:rFonts w:cs="Arial"/>
          <w:lang w:val="es-MX"/>
        </w:rPr>
        <w:t xml:space="preserve">del </w:t>
      </w:r>
      <w:r w:rsidR="000401D1">
        <w:rPr>
          <w:rFonts w:cs="Arial"/>
          <w:lang w:val="es-MX"/>
        </w:rPr>
        <w:t>Lic. Mario Treviño Martínez</w:t>
      </w:r>
      <w:r w:rsidR="00EE025B">
        <w:rPr>
          <w:rFonts w:cs="Arial"/>
          <w:lang w:val="es-MX"/>
        </w:rPr>
        <w:t xml:space="preserve">, </w:t>
      </w:r>
      <w:r w:rsidR="00E378CC">
        <w:rPr>
          <w:rFonts w:cs="Arial"/>
          <w:lang w:val="es-MX"/>
        </w:rPr>
        <w:t>Oficial M</w:t>
      </w:r>
      <w:r w:rsidR="00EE025B">
        <w:rPr>
          <w:rFonts w:cs="Arial"/>
          <w:lang w:val="es-MX"/>
        </w:rPr>
        <w:t>ayor del H. Congreso del Estado de Nuevo León, mediante e</w:t>
      </w:r>
      <w:r w:rsidR="00694EA4">
        <w:rPr>
          <w:rFonts w:cs="Arial"/>
          <w:lang w:val="es-MX"/>
        </w:rPr>
        <w:t>l cual presenta los expedientes</w:t>
      </w:r>
      <w:r w:rsidR="00EE025B">
        <w:rPr>
          <w:rFonts w:cs="Arial"/>
          <w:lang w:val="es-MX"/>
        </w:rPr>
        <w:t xml:space="preserve"> </w:t>
      </w:r>
      <w:r w:rsidR="00694EA4">
        <w:rPr>
          <w:rFonts w:cs="Arial"/>
          <w:lang w:val="es-MX"/>
        </w:rPr>
        <w:t xml:space="preserve">registrados de </w:t>
      </w:r>
      <w:r w:rsidR="00EE025B">
        <w:rPr>
          <w:rFonts w:cs="Arial"/>
          <w:lang w:val="es-MX"/>
        </w:rPr>
        <w:t>los as</w:t>
      </w:r>
      <w:r w:rsidR="00694EA4">
        <w:rPr>
          <w:rFonts w:cs="Arial"/>
          <w:lang w:val="es-MX"/>
        </w:rPr>
        <w:t xml:space="preserve">pirantes a participar en el Comité de Selección </w:t>
      </w:r>
      <w:r w:rsidR="00EE025B">
        <w:rPr>
          <w:rFonts w:cs="Arial"/>
          <w:lang w:val="es-MX"/>
        </w:rPr>
        <w:t xml:space="preserve">del </w:t>
      </w:r>
      <w:r w:rsidR="00E378CC">
        <w:rPr>
          <w:rFonts w:cs="Arial"/>
          <w:lang w:val="es-MX"/>
        </w:rPr>
        <w:t>Sistema E</w:t>
      </w:r>
      <w:r w:rsidR="00694EA4">
        <w:rPr>
          <w:rFonts w:cs="Arial"/>
          <w:lang w:val="es-MX"/>
        </w:rPr>
        <w:t>statal Anticorrupción.</w:t>
      </w:r>
    </w:p>
    <w:p w:rsidR="00EE025B" w:rsidRPr="00C465FC" w:rsidRDefault="00EE025B" w:rsidP="003E5C50">
      <w:pPr>
        <w:spacing w:line="360" w:lineRule="auto"/>
        <w:ind w:left="-993"/>
        <w:jc w:val="both"/>
      </w:pPr>
    </w:p>
    <w:p w:rsidR="00A34B9C" w:rsidRPr="00C465FC" w:rsidRDefault="004344B9" w:rsidP="003E5C50">
      <w:pPr>
        <w:pStyle w:val="NormalWeb"/>
        <w:spacing w:line="360" w:lineRule="auto"/>
        <w:ind w:left="-993"/>
        <w:jc w:val="both"/>
        <w:rPr>
          <w:rFonts w:ascii="Arial" w:hAnsi="Arial" w:cs="Arial"/>
        </w:rPr>
      </w:pPr>
      <w:r w:rsidRPr="00C465FC">
        <w:rPr>
          <w:rFonts w:ascii="Arial" w:hAnsi="Arial" w:cs="Arial"/>
        </w:rPr>
        <w:t>Con el fin de ver proveído el requisito fundamental de dar vista al c</w:t>
      </w:r>
      <w:r w:rsidR="00AE3BED" w:rsidRPr="00C465FC">
        <w:rPr>
          <w:rFonts w:ascii="Arial" w:hAnsi="Arial" w:cs="Arial"/>
        </w:rPr>
        <w:t>ontenido del escrito presentado</w:t>
      </w:r>
      <w:r w:rsidRPr="00C465FC">
        <w:rPr>
          <w:rFonts w:ascii="Arial" w:hAnsi="Arial" w:cs="Arial"/>
        </w:rPr>
        <w:t xml:space="preserve"> y de conformidad con lo establecido en el artículo 47 inciso b) del Reglamento para el Gobierno Interior del Congreso del Estado de Nuevo León, quienes integramos </w:t>
      </w:r>
      <w:r w:rsidR="00152264" w:rsidRPr="00C465FC">
        <w:rPr>
          <w:rFonts w:ascii="Arial" w:hAnsi="Arial" w:cs="Arial"/>
        </w:rPr>
        <w:t>la</w:t>
      </w:r>
      <w:r w:rsidRPr="00C465FC">
        <w:rPr>
          <w:rFonts w:ascii="Arial" w:hAnsi="Arial" w:cs="Arial"/>
        </w:rPr>
        <w:t xml:space="preserve"> Comisión de Dictamen Legislativo que sustenta el pre</w:t>
      </w:r>
      <w:bookmarkStart w:id="0" w:name="_GoBack"/>
      <w:bookmarkEnd w:id="0"/>
      <w:r w:rsidRPr="00C465FC">
        <w:rPr>
          <w:rFonts w:ascii="Arial" w:hAnsi="Arial" w:cs="Arial"/>
        </w:rPr>
        <w:t xml:space="preserve">sente documento, consignamos  los siguientes: </w:t>
      </w:r>
    </w:p>
    <w:p w:rsidR="004344B9" w:rsidRPr="00C465FC" w:rsidRDefault="004344B9" w:rsidP="003E5C50">
      <w:pPr>
        <w:spacing w:line="360" w:lineRule="auto"/>
        <w:ind w:left="-993"/>
        <w:jc w:val="both"/>
        <w:rPr>
          <w:rFonts w:cs="Arial"/>
          <w:b/>
          <w:lang w:val="es-MX"/>
        </w:rPr>
      </w:pPr>
    </w:p>
    <w:p w:rsidR="0067046A" w:rsidRDefault="004344B9" w:rsidP="003E5C50">
      <w:pPr>
        <w:spacing w:line="360" w:lineRule="auto"/>
        <w:ind w:left="-993"/>
        <w:jc w:val="both"/>
        <w:rPr>
          <w:rFonts w:cs="Arial"/>
          <w:b/>
          <w:lang w:val="es-MX"/>
        </w:rPr>
      </w:pPr>
      <w:r w:rsidRPr="00C465FC">
        <w:rPr>
          <w:rFonts w:cs="Arial"/>
          <w:b/>
          <w:lang w:val="es-MX"/>
        </w:rPr>
        <w:t>ANTECEDENTES</w:t>
      </w:r>
    </w:p>
    <w:p w:rsidR="001C680F" w:rsidRPr="00E51D82" w:rsidRDefault="001C680F" w:rsidP="003E5C50">
      <w:pPr>
        <w:spacing w:line="360" w:lineRule="auto"/>
        <w:ind w:left="-993"/>
        <w:jc w:val="both"/>
        <w:rPr>
          <w:rFonts w:cs="Arial"/>
          <w:b/>
          <w:lang w:val="es-MX"/>
        </w:rPr>
      </w:pPr>
    </w:p>
    <w:p w:rsidR="00EF71D5" w:rsidRDefault="000F0DF5" w:rsidP="007628E7">
      <w:pPr>
        <w:spacing w:line="360" w:lineRule="auto"/>
        <w:ind w:left="-993"/>
        <w:jc w:val="both"/>
        <w:rPr>
          <w:rFonts w:cs="Arial"/>
          <w:lang w:val="es-MX"/>
        </w:rPr>
      </w:pPr>
      <w:r>
        <w:rPr>
          <w:rFonts w:cs="Arial"/>
          <w:lang w:val="es-MX"/>
        </w:rPr>
        <w:t>En fecha 09</w:t>
      </w:r>
      <w:r w:rsidR="001C680F">
        <w:rPr>
          <w:rFonts w:cs="Arial"/>
          <w:lang w:val="es-MX"/>
        </w:rPr>
        <w:t xml:space="preserve"> de </w:t>
      </w:r>
      <w:r>
        <w:rPr>
          <w:rFonts w:cs="Arial"/>
          <w:lang w:val="es-MX"/>
        </w:rPr>
        <w:t>octu</w:t>
      </w:r>
      <w:r w:rsidR="001C680F">
        <w:rPr>
          <w:rFonts w:cs="Arial"/>
          <w:lang w:val="es-MX"/>
        </w:rPr>
        <w:t>bre</w:t>
      </w:r>
      <w:r w:rsidR="001F42F6" w:rsidRPr="00C465FC">
        <w:rPr>
          <w:rFonts w:cs="Arial"/>
          <w:lang w:val="es-MX"/>
        </w:rPr>
        <w:t xml:space="preserve"> de 2017</w:t>
      </w:r>
      <w:r w:rsidR="00694EA4" w:rsidRPr="00C465FC">
        <w:rPr>
          <w:rFonts w:cs="Arial"/>
          <w:lang w:val="es-MX"/>
        </w:rPr>
        <w:t>,</w:t>
      </w:r>
      <w:r w:rsidR="00694EA4">
        <w:rPr>
          <w:rFonts w:cs="Arial"/>
          <w:lang w:val="es-MX"/>
        </w:rPr>
        <w:t xml:space="preserve"> </w:t>
      </w:r>
      <w:r>
        <w:rPr>
          <w:rFonts w:cs="Arial"/>
          <w:lang w:val="es-MX"/>
        </w:rPr>
        <w:t>los integrantes de esta Comisión de d</w:t>
      </w:r>
      <w:r w:rsidR="00307CD8">
        <w:rPr>
          <w:rFonts w:cs="Arial"/>
          <w:lang w:val="es-MX"/>
        </w:rPr>
        <w:t>ictamen legislativo, aprobaron</w:t>
      </w:r>
      <w:r>
        <w:rPr>
          <w:rFonts w:cs="Arial"/>
          <w:lang w:val="es-MX"/>
        </w:rPr>
        <w:t xml:space="preserve"> por unanimida</w:t>
      </w:r>
      <w:r w:rsidR="00307CD8">
        <w:rPr>
          <w:rFonts w:cs="Arial"/>
          <w:lang w:val="es-MX"/>
        </w:rPr>
        <w:t>d de votos</w:t>
      </w:r>
      <w:r>
        <w:rPr>
          <w:rFonts w:cs="Arial"/>
          <w:lang w:val="es-MX"/>
        </w:rPr>
        <w:t xml:space="preserve"> se apercibiera mediante ocurso de notificación</w:t>
      </w:r>
      <w:r w:rsidR="00307CD8">
        <w:rPr>
          <w:rFonts w:cs="Arial"/>
          <w:lang w:val="es-MX"/>
        </w:rPr>
        <w:t>, a 43-cuarenta y tres aspirantes que no cumplían con la documentación requerida en</w:t>
      </w:r>
      <w:r>
        <w:rPr>
          <w:rFonts w:cs="Arial"/>
          <w:lang w:val="es-MX"/>
        </w:rPr>
        <w:t xml:space="preserve"> la Convocatoria</w:t>
      </w:r>
      <w:r w:rsidR="00307CD8">
        <w:rPr>
          <w:rFonts w:cs="Arial"/>
          <w:lang w:val="es-MX"/>
        </w:rPr>
        <w:t xml:space="preserve"> señalada en el proemio del presente dictamen</w:t>
      </w:r>
      <w:r>
        <w:rPr>
          <w:rFonts w:cs="Arial"/>
          <w:lang w:val="es-MX"/>
        </w:rPr>
        <w:t>, lo anterior a fin de que dentro del término de 2-dos días hábiles posteriores</w:t>
      </w:r>
      <w:r w:rsidR="00307CD8">
        <w:rPr>
          <w:rFonts w:cs="Arial"/>
          <w:lang w:val="es-MX"/>
        </w:rPr>
        <w:t xml:space="preserve"> a su</w:t>
      </w:r>
      <w:r>
        <w:rPr>
          <w:rFonts w:cs="Arial"/>
          <w:lang w:val="es-MX"/>
        </w:rPr>
        <w:t xml:space="preserve"> legal notificación, los requeridos en tiempo y forma subsanaran las omisiones u errores detectados dentro de sus respectivos expedientes</w:t>
      </w:r>
      <w:r w:rsidR="00A541CF">
        <w:rPr>
          <w:rFonts w:cs="Arial"/>
          <w:lang w:val="es-MX"/>
        </w:rPr>
        <w:t>.</w:t>
      </w:r>
      <w:r>
        <w:rPr>
          <w:rFonts w:cs="Arial"/>
          <w:lang w:val="es-MX"/>
        </w:rPr>
        <w:t xml:space="preserve"> </w:t>
      </w:r>
    </w:p>
    <w:p w:rsidR="009E39E8" w:rsidRDefault="009E39E8" w:rsidP="007628E7">
      <w:pPr>
        <w:spacing w:line="360" w:lineRule="auto"/>
        <w:ind w:left="-993"/>
        <w:jc w:val="both"/>
        <w:rPr>
          <w:rFonts w:cs="Arial"/>
          <w:lang w:val="es-MX"/>
        </w:rPr>
      </w:pPr>
    </w:p>
    <w:p w:rsidR="009E39E8" w:rsidRDefault="009E39E8" w:rsidP="007628E7">
      <w:pPr>
        <w:spacing w:line="360" w:lineRule="auto"/>
        <w:ind w:left="-993"/>
        <w:jc w:val="both"/>
        <w:rPr>
          <w:rFonts w:cs="Arial"/>
          <w:lang w:val="es-MX"/>
        </w:rPr>
      </w:pPr>
      <w:r>
        <w:rPr>
          <w:rFonts w:cs="Arial"/>
          <w:lang w:val="es-MX"/>
        </w:rPr>
        <w:t>En fecha 13 de Octubre del presente año, fue aprobado por unanimidad de votos en esta Comisión, el dictamen que contiene el calendario de citas para entrevistar a 17-diecisiete aspirantes que cumplieron con la totalidad de los documentos requeridos en la Convocatoria de mérito, así mismo el citado acuerdo contiene la dinámica y pliego de preguntas que se efectuarían a los aspirantes, entrevistas que fueron desahogadas en fechas 13 y 16 de Octubre de 2017.</w:t>
      </w:r>
    </w:p>
    <w:p w:rsidR="00254197" w:rsidRPr="00C465FC" w:rsidRDefault="00254197" w:rsidP="00A541CF">
      <w:pPr>
        <w:spacing w:line="360" w:lineRule="auto"/>
        <w:jc w:val="both"/>
        <w:rPr>
          <w:rFonts w:cs="Arial"/>
          <w:lang w:val="es-MX"/>
        </w:rPr>
      </w:pPr>
    </w:p>
    <w:p w:rsidR="00C44976" w:rsidRPr="00C465FC" w:rsidRDefault="00C47D84" w:rsidP="003E5C50">
      <w:pPr>
        <w:spacing w:line="360" w:lineRule="auto"/>
        <w:ind w:left="-993"/>
        <w:jc w:val="both"/>
        <w:rPr>
          <w:rFonts w:cs="Arial"/>
        </w:rPr>
      </w:pPr>
      <w:r>
        <w:rPr>
          <w:rFonts w:cs="Arial"/>
        </w:rPr>
        <w:t xml:space="preserve">Al </w:t>
      </w:r>
      <w:r w:rsidR="00C44976" w:rsidRPr="00C465FC">
        <w:rPr>
          <w:rFonts w:cs="Arial"/>
        </w:rPr>
        <w:t xml:space="preserve">mérito y con fundamento en el </w:t>
      </w:r>
      <w:r w:rsidR="00C44976" w:rsidRPr="00C465FC">
        <w:rPr>
          <w:rFonts w:cs="Arial"/>
          <w:color w:val="000000" w:themeColor="text1"/>
        </w:rPr>
        <w:t xml:space="preserve">artículo 47 </w:t>
      </w:r>
      <w:proofErr w:type="gramStart"/>
      <w:r w:rsidR="009D3A08" w:rsidRPr="00C465FC">
        <w:rPr>
          <w:rFonts w:cs="Arial"/>
          <w:color w:val="000000" w:themeColor="text1"/>
        </w:rPr>
        <w:t>inciso</w:t>
      </w:r>
      <w:proofErr w:type="gramEnd"/>
      <w:r w:rsidR="00C44976" w:rsidRPr="00C465FC">
        <w:rPr>
          <w:rFonts w:cs="Arial"/>
          <w:color w:val="000000" w:themeColor="text1"/>
        </w:rPr>
        <w:t xml:space="preserve"> c) del </w:t>
      </w:r>
      <w:r w:rsidR="00C44976" w:rsidRPr="00C465FC">
        <w:rPr>
          <w:rFonts w:cs="Arial"/>
        </w:rPr>
        <w:t>Reglamento para el Gobierno Interior del Congreso del Estado de Nuevo León, hacemos de s</w:t>
      </w:r>
      <w:r w:rsidR="00D378C8" w:rsidRPr="00C465FC">
        <w:rPr>
          <w:rFonts w:cs="Arial"/>
        </w:rPr>
        <w:t xml:space="preserve">u conocimiento las siguientes: </w:t>
      </w:r>
    </w:p>
    <w:p w:rsidR="00785518" w:rsidRPr="00C465FC" w:rsidRDefault="00785518" w:rsidP="003E5C50">
      <w:pPr>
        <w:spacing w:line="360" w:lineRule="auto"/>
        <w:ind w:left="-993"/>
        <w:jc w:val="both"/>
        <w:rPr>
          <w:rFonts w:cs="Arial"/>
        </w:rPr>
      </w:pPr>
    </w:p>
    <w:p w:rsidR="00610185" w:rsidRPr="00C465FC" w:rsidRDefault="00610185" w:rsidP="003E5C50">
      <w:pPr>
        <w:spacing w:line="360" w:lineRule="auto"/>
        <w:ind w:left="-993"/>
        <w:jc w:val="both"/>
        <w:rPr>
          <w:rFonts w:cs="Arial"/>
        </w:rPr>
      </w:pPr>
    </w:p>
    <w:p w:rsidR="00C44976" w:rsidRPr="00C465FC" w:rsidRDefault="00C44976" w:rsidP="003E5C50">
      <w:pPr>
        <w:spacing w:line="360" w:lineRule="auto"/>
        <w:ind w:left="-993"/>
        <w:jc w:val="both"/>
        <w:outlineLvl w:val="0"/>
        <w:rPr>
          <w:rFonts w:cs="Arial"/>
          <w:b/>
          <w:bCs/>
        </w:rPr>
      </w:pPr>
      <w:r w:rsidRPr="00C465FC">
        <w:rPr>
          <w:rFonts w:cs="Arial"/>
          <w:b/>
          <w:bCs/>
        </w:rPr>
        <w:t>CONSIDERACIONES</w:t>
      </w:r>
    </w:p>
    <w:p w:rsidR="00D378C8" w:rsidRPr="00C465FC" w:rsidRDefault="00D378C8" w:rsidP="003E5C50">
      <w:pPr>
        <w:spacing w:line="360" w:lineRule="auto"/>
        <w:ind w:left="-993"/>
        <w:jc w:val="both"/>
        <w:outlineLvl w:val="0"/>
        <w:rPr>
          <w:rFonts w:cs="Arial"/>
          <w:b/>
          <w:bCs/>
        </w:rPr>
      </w:pPr>
    </w:p>
    <w:p w:rsidR="001F42F6" w:rsidRDefault="00D378C8" w:rsidP="003E5C50">
      <w:pPr>
        <w:spacing w:line="360" w:lineRule="auto"/>
        <w:ind w:left="-993"/>
        <w:jc w:val="both"/>
        <w:rPr>
          <w:rFonts w:cs="Arial"/>
        </w:rPr>
      </w:pPr>
      <w:r w:rsidRPr="00C465FC">
        <w:rPr>
          <w:rFonts w:cs="Arial"/>
        </w:rPr>
        <w:t>La competencia que le resulta a esta Comisión Anticorrupción para conocer de los asuntos que le fueron turnados, se encuentra sustentada por los numerales 70 fracción XX</w:t>
      </w:r>
      <w:r w:rsidR="0067046A" w:rsidRPr="00C465FC">
        <w:rPr>
          <w:rFonts w:cs="Arial"/>
        </w:rPr>
        <w:t>I</w:t>
      </w:r>
      <w:r w:rsidRPr="00C465FC">
        <w:rPr>
          <w:rFonts w:cs="Arial"/>
        </w:rPr>
        <w:t xml:space="preserve">I, y demás relativos de la Ley Orgánica del Poder Legislativo del Estado de Nuevo León, así como lo dispuesto en los artículos 37 y 39 fracción </w:t>
      </w:r>
      <w:r w:rsidR="00D92D82" w:rsidRPr="00C465FC">
        <w:rPr>
          <w:rFonts w:cs="Arial"/>
        </w:rPr>
        <w:t>XX</w:t>
      </w:r>
      <w:r w:rsidR="0067046A" w:rsidRPr="00C465FC">
        <w:rPr>
          <w:rFonts w:cs="Arial"/>
        </w:rPr>
        <w:t>I</w:t>
      </w:r>
      <w:r w:rsidR="00D92D82" w:rsidRPr="00C465FC">
        <w:rPr>
          <w:rFonts w:cs="Arial"/>
        </w:rPr>
        <w:t xml:space="preserve">I </w:t>
      </w:r>
      <w:r w:rsidRPr="00C465FC">
        <w:rPr>
          <w:rFonts w:cs="Arial"/>
        </w:rPr>
        <w:t>del Reglamento para el Gobierno Interior del Co</w:t>
      </w:r>
      <w:r w:rsidR="00FB6B74" w:rsidRPr="00C465FC">
        <w:rPr>
          <w:rFonts w:cs="Arial"/>
        </w:rPr>
        <w:t>n</w:t>
      </w:r>
      <w:r w:rsidR="00625BE1" w:rsidRPr="00C465FC">
        <w:rPr>
          <w:rFonts w:cs="Arial"/>
        </w:rPr>
        <w:t>greso del Estado de Nuevo León.</w:t>
      </w:r>
    </w:p>
    <w:p w:rsidR="005802F2" w:rsidRDefault="005802F2" w:rsidP="003E5C50">
      <w:pPr>
        <w:spacing w:line="360" w:lineRule="auto"/>
        <w:ind w:left="-993"/>
        <w:jc w:val="both"/>
        <w:rPr>
          <w:rFonts w:cs="Arial"/>
        </w:rPr>
      </w:pPr>
    </w:p>
    <w:p w:rsidR="005802F2" w:rsidRDefault="00BE6A14" w:rsidP="003E5C50">
      <w:pPr>
        <w:spacing w:line="360" w:lineRule="auto"/>
        <w:ind w:left="-993"/>
        <w:jc w:val="both"/>
        <w:rPr>
          <w:rFonts w:cs="Arial"/>
        </w:rPr>
      </w:pPr>
      <w:r>
        <w:rPr>
          <w:rFonts w:cs="Arial"/>
        </w:rPr>
        <w:t>Para quienes conformamos</w:t>
      </w:r>
      <w:r w:rsidR="00EF71D5">
        <w:rPr>
          <w:rFonts w:cs="Arial"/>
        </w:rPr>
        <w:t xml:space="preserve"> esta Comisión de dictamen legislativo,</w:t>
      </w:r>
      <w:r>
        <w:rPr>
          <w:rFonts w:cs="Arial"/>
        </w:rPr>
        <w:t xml:space="preserve"> es menester</w:t>
      </w:r>
      <w:r w:rsidR="00EF71D5">
        <w:rPr>
          <w:rFonts w:cs="Arial"/>
        </w:rPr>
        <w:t xml:space="preserve"> </w:t>
      </w:r>
      <w:r>
        <w:rPr>
          <w:rFonts w:cs="Arial"/>
        </w:rPr>
        <w:t>dar continuidad a</w:t>
      </w:r>
      <w:r w:rsidR="00EF71D5">
        <w:rPr>
          <w:rFonts w:cs="Arial"/>
        </w:rPr>
        <w:t xml:space="preserve"> lo se</w:t>
      </w:r>
      <w:r w:rsidR="009976E8">
        <w:rPr>
          <w:rFonts w:cs="Arial"/>
        </w:rPr>
        <w:t>ñalado en numeral 2 de la Base T</w:t>
      </w:r>
      <w:r w:rsidR="00EF71D5">
        <w:rPr>
          <w:rFonts w:cs="Arial"/>
        </w:rPr>
        <w:t>ercera de la Convocatoria la cual a la letra dice:</w:t>
      </w:r>
    </w:p>
    <w:p w:rsidR="00EF71D5" w:rsidRPr="009976E8" w:rsidRDefault="00EF71D5" w:rsidP="003E5C50">
      <w:pPr>
        <w:spacing w:line="360" w:lineRule="auto"/>
        <w:ind w:left="-993"/>
        <w:jc w:val="both"/>
        <w:rPr>
          <w:rFonts w:cs="Arial"/>
          <w:i/>
        </w:rPr>
      </w:pPr>
    </w:p>
    <w:p w:rsidR="009976E8" w:rsidRDefault="009976E8" w:rsidP="003E5C50">
      <w:pPr>
        <w:spacing w:line="360" w:lineRule="auto"/>
        <w:ind w:left="-993"/>
        <w:jc w:val="both"/>
        <w:rPr>
          <w:i/>
        </w:rPr>
      </w:pPr>
      <w:r w:rsidRPr="009976E8">
        <w:rPr>
          <w:i/>
        </w:rPr>
        <w:t>“</w:t>
      </w:r>
      <w:r w:rsidR="00EF71D5" w:rsidRPr="009976E8">
        <w:rPr>
          <w:i/>
        </w:rPr>
        <w:t xml:space="preserve">2. </w:t>
      </w:r>
      <w:r w:rsidR="00EF71D5" w:rsidRPr="00A541CF">
        <w:rPr>
          <w:i/>
          <w:u w:val="single"/>
        </w:rPr>
        <w:t>Una vez concluido el plazo para la recepción de la documentación, la Comisión Anticorrupción del H. Congreso del Estado, con apoyo técnico del Grupo Ciudadano de Acompañamiento previsto en la Ley del Sistema Estatal Anticorrupción del Estado, procederá a la revisión y análisis de las propuestas de los aspirantes a ocupar el cargo de integrante del Comité de Selección, a fin de determinar cuáles de estas cumplen con los requisitos que señala la convocatoria</w:t>
      </w:r>
      <w:r w:rsidR="00C41E3A">
        <w:rPr>
          <w:i/>
          <w:u w:val="single"/>
        </w:rPr>
        <w:t>…</w:t>
      </w:r>
      <w:r w:rsidR="00C41E3A">
        <w:rPr>
          <w:i/>
        </w:rPr>
        <w:t>….”</w:t>
      </w:r>
    </w:p>
    <w:p w:rsidR="00C41E3A" w:rsidRDefault="00C41E3A" w:rsidP="003E5C50">
      <w:pPr>
        <w:spacing w:line="360" w:lineRule="auto"/>
        <w:ind w:left="-993"/>
        <w:jc w:val="both"/>
        <w:rPr>
          <w:rFonts w:cs="Arial"/>
          <w:i/>
          <w:u w:val="single"/>
        </w:rPr>
      </w:pPr>
    </w:p>
    <w:p w:rsidR="00E727FA" w:rsidRDefault="00BE6A14" w:rsidP="00BE6A14">
      <w:pPr>
        <w:spacing w:line="360" w:lineRule="auto"/>
        <w:ind w:left="-993"/>
        <w:jc w:val="both"/>
        <w:rPr>
          <w:rFonts w:cs="Arial"/>
        </w:rPr>
      </w:pPr>
      <w:r>
        <w:rPr>
          <w:rFonts w:cs="Arial"/>
        </w:rPr>
        <w:t xml:space="preserve"> En primer término y con el fin de dar cumplimiento del</w:t>
      </w:r>
      <w:r w:rsidRPr="00BE6A14">
        <w:rPr>
          <w:rFonts w:cs="Arial"/>
        </w:rPr>
        <w:t xml:space="preserve"> análisis referido en el párrafo</w:t>
      </w:r>
      <w:r w:rsidR="005843C6">
        <w:rPr>
          <w:rFonts w:cs="Arial"/>
        </w:rPr>
        <w:t xml:space="preserve"> anterior, es toral para quienes integramos esta Comisión, </w:t>
      </w:r>
      <w:r>
        <w:rPr>
          <w:rFonts w:cs="Arial"/>
        </w:rPr>
        <w:t xml:space="preserve">citar </w:t>
      </w:r>
      <w:r w:rsidR="00C94D6D">
        <w:rPr>
          <w:rFonts w:cs="Arial"/>
        </w:rPr>
        <w:t xml:space="preserve">para entrevista </w:t>
      </w:r>
      <w:r>
        <w:rPr>
          <w:rFonts w:cs="Arial"/>
        </w:rPr>
        <w:t xml:space="preserve">a todo aspirante que ha cumplido con el total de la documentación requerida en la multicitada Convocatoria, </w:t>
      </w:r>
      <w:r w:rsidR="00C94D6D">
        <w:rPr>
          <w:rFonts w:cs="Arial"/>
        </w:rPr>
        <w:t xml:space="preserve">en ese orden de ideas </w:t>
      </w:r>
      <w:r w:rsidR="005843C6">
        <w:rPr>
          <w:rFonts w:cs="Arial"/>
        </w:rPr>
        <w:t xml:space="preserve">y teniendo en cuenta las notificaciones de apercibimiento referidas en los Antecedentes del presente escrito, </w:t>
      </w:r>
      <w:r w:rsidR="009A3064">
        <w:rPr>
          <w:rFonts w:cs="Arial"/>
        </w:rPr>
        <w:t>tenemos a la actual</w:t>
      </w:r>
      <w:r w:rsidR="00E727FA">
        <w:rPr>
          <w:rFonts w:cs="Arial"/>
        </w:rPr>
        <w:t xml:space="preserve"> fecha </w:t>
      </w:r>
      <w:r w:rsidR="00C94D6D">
        <w:rPr>
          <w:rFonts w:cs="Arial"/>
        </w:rPr>
        <w:t>un total</w:t>
      </w:r>
      <w:r w:rsidR="00215DB0">
        <w:rPr>
          <w:rFonts w:cs="Arial"/>
        </w:rPr>
        <w:t xml:space="preserve"> de 29-veintinueve </w:t>
      </w:r>
      <w:r w:rsidR="00C94D6D">
        <w:rPr>
          <w:rFonts w:cs="Arial"/>
        </w:rPr>
        <w:t xml:space="preserve">aspirantes </w:t>
      </w:r>
      <w:r w:rsidR="00E727FA">
        <w:rPr>
          <w:rFonts w:cs="Arial"/>
        </w:rPr>
        <w:t xml:space="preserve">que </w:t>
      </w:r>
      <w:r w:rsidR="00C94D6D">
        <w:rPr>
          <w:rFonts w:cs="Arial"/>
        </w:rPr>
        <w:t xml:space="preserve">cumplieron en tiempo y forma </w:t>
      </w:r>
      <w:r w:rsidR="00520A09">
        <w:rPr>
          <w:rFonts w:cs="Arial"/>
        </w:rPr>
        <w:t>con</w:t>
      </w:r>
      <w:r w:rsidR="00215DB0">
        <w:rPr>
          <w:rFonts w:cs="Arial"/>
        </w:rPr>
        <w:t xml:space="preserve"> los requerimientos</w:t>
      </w:r>
      <w:r w:rsidR="00520A09">
        <w:rPr>
          <w:rFonts w:cs="Arial"/>
        </w:rPr>
        <w:t xml:space="preserve"> solicitados</w:t>
      </w:r>
      <w:r w:rsidR="00E727FA">
        <w:rPr>
          <w:rFonts w:cs="Arial"/>
        </w:rPr>
        <w:t>.</w:t>
      </w:r>
    </w:p>
    <w:p w:rsidR="00C41E3A" w:rsidRDefault="00C94D6D" w:rsidP="00BE6A14">
      <w:pPr>
        <w:spacing w:line="360" w:lineRule="auto"/>
        <w:ind w:left="-993"/>
        <w:jc w:val="both"/>
        <w:rPr>
          <w:rFonts w:cs="Arial"/>
        </w:rPr>
      </w:pPr>
      <w:r>
        <w:rPr>
          <w:rFonts w:cs="Arial"/>
        </w:rPr>
        <w:t xml:space="preserve"> </w:t>
      </w:r>
    </w:p>
    <w:p w:rsidR="00C41E3A" w:rsidRDefault="00C41E3A" w:rsidP="00C41E3A">
      <w:pPr>
        <w:spacing w:line="360" w:lineRule="auto"/>
        <w:ind w:left="-993"/>
        <w:jc w:val="both"/>
        <w:rPr>
          <w:i/>
        </w:rPr>
      </w:pPr>
      <w:r>
        <w:t xml:space="preserve">Ahora bien </w:t>
      </w:r>
      <w:r w:rsidR="00E727FA">
        <w:t>se tiene a 14 aspirantes no cumpliendo en tiempo y forma  con lo requerido en</w:t>
      </w:r>
      <w:r>
        <w:t xml:space="preserve"> las pre</w:t>
      </w:r>
      <w:r w:rsidR="00E727FA">
        <w:t>venciones que previamente les fueran notificadas</w:t>
      </w:r>
      <w:r>
        <w:t xml:space="preserve">, </w:t>
      </w:r>
      <w:r w:rsidR="00E727FA">
        <w:t xml:space="preserve">al respecto </w:t>
      </w:r>
      <w:r>
        <w:t>es de comunicarse que la Base Tercera, numeral 2 de Convocatoria, a la letra dice:</w:t>
      </w:r>
    </w:p>
    <w:p w:rsidR="00C41E3A" w:rsidRDefault="00C41E3A" w:rsidP="00C41E3A">
      <w:pPr>
        <w:spacing w:line="360" w:lineRule="auto"/>
        <w:ind w:left="-993"/>
        <w:jc w:val="both"/>
        <w:rPr>
          <w:i/>
        </w:rPr>
      </w:pPr>
    </w:p>
    <w:p w:rsidR="00C41E3A" w:rsidRDefault="00C41E3A" w:rsidP="00C41E3A">
      <w:pPr>
        <w:spacing w:line="360" w:lineRule="auto"/>
        <w:ind w:left="-993"/>
        <w:jc w:val="both"/>
        <w:rPr>
          <w:i/>
        </w:rPr>
      </w:pPr>
    </w:p>
    <w:p w:rsidR="00C41E3A" w:rsidRDefault="00C41E3A" w:rsidP="00C41E3A">
      <w:pPr>
        <w:spacing w:line="360" w:lineRule="auto"/>
        <w:ind w:left="-993"/>
        <w:jc w:val="both"/>
        <w:rPr>
          <w:i/>
          <w:u w:val="single"/>
        </w:rPr>
      </w:pPr>
      <w:r>
        <w:rPr>
          <w:i/>
        </w:rPr>
        <w:lastRenderedPageBreak/>
        <w:t>“2.</w:t>
      </w:r>
      <w:proofErr w:type="gramStart"/>
      <w:r>
        <w:rPr>
          <w:i/>
        </w:rPr>
        <w:t>- …</w:t>
      </w:r>
      <w:proofErr w:type="gramEnd"/>
      <w:r>
        <w:rPr>
          <w:i/>
        </w:rPr>
        <w:t>……..</w:t>
      </w:r>
      <w:r w:rsidRPr="009976E8">
        <w:rPr>
          <w:i/>
          <w:u w:val="single"/>
        </w:rPr>
        <w:t>Una vez transcurrido dicho término sin que el aspirante haya dado cumplimiento a dicho apercibimiento se desechará de plano su solicitud por no cumplir con lo establecido en las bases de la presente convocatoria.”</w:t>
      </w:r>
    </w:p>
    <w:p w:rsidR="00C41E3A" w:rsidRDefault="00C41E3A" w:rsidP="00C41E3A">
      <w:pPr>
        <w:spacing w:line="360" w:lineRule="auto"/>
        <w:ind w:left="-993"/>
        <w:jc w:val="both"/>
        <w:rPr>
          <w:i/>
          <w:u w:val="single"/>
        </w:rPr>
      </w:pPr>
    </w:p>
    <w:p w:rsidR="009B0FAA" w:rsidRDefault="00C41E3A" w:rsidP="003E5C50">
      <w:pPr>
        <w:spacing w:line="360" w:lineRule="auto"/>
        <w:ind w:left="-993"/>
        <w:jc w:val="both"/>
        <w:rPr>
          <w:rFonts w:cs="Arial"/>
        </w:rPr>
      </w:pPr>
      <w:r>
        <w:rPr>
          <w:rFonts w:cs="Arial"/>
        </w:rPr>
        <w:t>Por lo que una vez señalado lo anterior, e</w:t>
      </w:r>
      <w:r w:rsidR="00781829" w:rsidRPr="00C465FC">
        <w:rPr>
          <w:rFonts w:cs="Arial"/>
        </w:rPr>
        <w:t xml:space="preserve">n atención a los argumentos </w:t>
      </w:r>
      <w:r w:rsidR="00C47D84">
        <w:rPr>
          <w:rFonts w:cs="Arial"/>
        </w:rPr>
        <w:t>vertidos en el presente ocurso</w:t>
      </w:r>
      <w:r w:rsidR="00781829" w:rsidRPr="00C465FC">
        <w:rPr>
          <w:rFonts w:cs="Arial"/>
        </w:rPr>
        <w:t xml:space="preserve"> por los suscritos Diputados que integramos ésta Comisión Anticorrupción, </w:t>
      </w:r>
      <w:r w:rsidR="00C47D84">
        <w:rPr>
          <w:rFonts w:cs="Arial"/>
        </w:rPr>
        <w:t>de acuerdo con lo dispuest</w:t>
      </w:r>
      <w:r w:rsidR="00990F3E">
        <w:rPr>
          <w:rFonts w:cs="Arial"/>
        </w:rPr>
        <w:t xml:space="preserve">o en </w:t>
      </w:r>
      <w:r w:rsidR="00781829" w:rsidRPr="00C465FC">
        <w:rPr>
          <w:rFonts w:cs="Arial"/>
        </w:rPr>
        <w:t>los artículos 37 y 39 fracción XX</w:t>
      </w:r>
      <w:r w:rsidR="00FB6B74" w:rsidRPr="00C465FC">
        <w:rPr>
          <w:rFonts w:cs="Arial"/>
        </w:rPr>
        <w:t>I</w:t>
      </w:r>
      <w:r w:rsidR="00781829" w:rsidRPr="00C465FC">
        <w:rPr>
          <w:rFonts w:cs="Arial"/>
        </w:rPr>
        <w:t xml:space="preserve">I inciso b), del Reglamento para el Gobierno Interior del Congreso del </w:t>
      </w:r>
      <w:r w:rsidR="00EE025B">
        <w:rPr>
          <w:rFonts w:cs="Arial"/>
        </w:rPr>
        <w:t>Estado de Nuevo León,</w:t>
      </w:r>
      <w:r w:rsidR="00A066CC" w:rsidRPr="00A066CC">
        <w:t xml:space="preserve"> </w:t>
      </w:r>
      <w:r w:rsidR="00A066CC">
        <w:t xml:space="preserve">así como lo señalado en </w:t>
      </w:r>
      <w:r w:rsidR="00A066CC">
        <w:rPr>
          <w:rFonts w:cs="Arial"/>
        </w:rPr>
        <w:t>el numeral 2 de la Base Tercera y Base Sexta, de la Convocatoria para integrar el Comité de Selección,</w:t>
      </w:r>
      <w:r w:rsidR="00EE025B">
        <w:rPr>
          <w:rFonts w:cs="Arial"/>
        </w:rPr>
        <w:t xml:space="preserve"> emitimos </w:t>
      </w:r>
      <w:r w:rsidR="00781829" w:rsidRPr="00C465FC">
        <w:rPr>
          <w:rFonts w:cs="Arial"/>
        </w:rPr>
        <w:t>el siguiente:</w:t>
      </w:r>
    </w:p>
    <w:p w:rsidR="009B0FAA" w:rsidRPr="00625352" w:rsidRDefault="009B0FAA" w:rsidP="003E5C50">
      <w:pPr>
        <w:spacing w:line="360" w:lineRule="auto"/>
        <w:ind w:left="-993"/>
        <w:jc w:val="both"/>
        <w:rPr>
          <w:rFonts w:cs="Arial"/>
        </w:rPr>
      </w:pPr>
    </w:p>
    <w:p w:rsidR="004344B9" w:rsidRPr="00C465FC" w:rsidRDefault="004344B9" w:rsidP="003E5C50">
      <w:pPr>
        <w:spacing w:line="360" w:lineRule="auto"/>
        <w:ind w:left="-993"/>
        <w:jc w:val="center"/>
        <w:rPr>
          <w:rFonts w:cs="Arial"/>
          <w:b/>
          <w:lang w:val="es-MX"/>
        </w:rPr>
      </w:pPr>
      <w:r w:rsidRPr="00C465FC">
        <w:rPr>
          <w:rFonts w:cs="Arial"/>
          <w:b/>
          <w:lang w:val="es-MX"/>
        </w:rPr>
        <w:t>ACUERDO</w:t>
      </w:r>
    </w:p>
    <w:p w:rsidR="004344B9" w:rsidRPr="003E5C50" w:rsidRDefault="004344B9" w:rsidP="003E5C50">
      <w:pPr>
        <w:spacing w:line="360" w:lineRule="auto"/>
        <w:ind w:left="-993"/>
        <w:jc w:val="both"/>
        <w:rPr>
          <w:rFonts w:cs="Arial"/>
          <w:b/>
          <w:sz w:val="22"/>
          <w:lang w:val="es-MX"/>
        </w:rPr>
      </w:pPr>
    </w:p>
    <w:p w:rsidR="00A16ABE" w:rsidRDefault="005F33B0" w:rsidP="00A16ABE">
      <w:pPr>
        <w:spacing w:line="360" w:lineRule="auto"/>
        <w:ind w:left="-993"/>
        <w:jc w:val="both"/>
        <w:rPr>
          <w:rFonts w:cs="Arial"/>
          <w:color w:val="212121"/>
          <w:szCs w:val="26"/>
          <w:lang w:eastAsia="es-MX"/>
        </w:rPr>
      </w:pPr>
      <w:r w:rsidRPr="004704BD">
        <w:rPr>
          <w:rFonts w:cs="Arial"/>
          <w:b/>
          <w:color w:val="212121"/>
          <w:szCs w:val="26"/>
          <w:lang w:eastAsia="es-MX"/>
        </w:rPr>
        <w:t>PRIMERO</w:t>
      </w:r>
      <w:r w:rsidR="00C465FC" w:rsidRPr="004704BD">
        <w:rPr>
          <w:rFonts w:cs="Arial"/>
          <w:b/>
          <w:color w:val="212121"/>
          <w:szCs w:val="26"/>
          <w:lang w:eastAsia="es-MX"/>
        </w:rPr>
        <w:t>.-</w:t>
      </w:r>
      <w:r w:rsidR="00625352" w:rsidRPr="004704BD">
        <w:rPr>
          <w:rFonts w:cs="Arial"/>
          <w:color w:val="212121"/>
          <w:szCs w:val="26"/>
          <w:lang w:eastAsia="es-MX"/>
        </w:rPr>
        <w:t xml:space="preserve"> </w:t>
      </w:r>
      <w:r w:rsidR="00A16ABE">
        <w:rPr>
          <w:rFonts w:cs="Arial"/>
          <w:color w:val="212121"/>
          <w:szCs w:val="26"/>
          <w:lang w:eastAsia="es-MX"/>
        </w:rPr>
        <w:t xml:space="preserve"> Se aprueba para entrevista la siguiente lista de aspirantes que cumplieron con las prevenciones y totalidad de documentos señalados en la convocatoria de mérito:</w:t>
      </w: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4045"/>
        <w:gridCol w:w="4026"/>
      </w:tblGrid>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b/>
                <w:bCs/>
                <w:color w:val="000000"/>
                <w:sz w:val="20"/>
                <w:szCs w:val="20"/>
                <w:lang w:val="es-MX" w:eastAsia="es-MX"/>
              </w:rPr>
            </w:pPr>
            <w:r w:rsidRPr="00A16ABE">
              <w:rPr>
                <w:rFonts w:cs="Arial"/>
                <w:b/>
                <w:bCs/>
                <w:color w:val="000000"/>
                <w:sz w:val="20"/>
                <w:szCs w:val="20"/>
                <w:lang w:val="es-MX" w:eastAsia="es-MX"/>
              </w:rPr>
              <w:t>NO. EXP.</w:t>
            </w:r>
          </w:p>
        </w:tc>
        <w:tc>
          <w:tcPr>
            <w:tcW w:w="4045" w:type="dxa"/>
            <w:shd w:val="clear" w:color="auto" w:fill="auto"/>
            <w:noWrap/>
            <w:vAlign w:val="bottom"/>
            <w:hideMark/>
          </w:tcPr>
          <w:p w:rsidR="00A16ABE" w:rsidRPr="00A16ABE" w:rsidRDefault="00A16ABE" w:rsidP="00A16ABE">
            <w:pPr>
              <w:jc w:val="center"/>
              <w:rPr>
                <w:rFonts w:cs="Arial"/>
                <w:b/>
                <w:bCs/>
                <w:color w:val="000000"/>
                <w:sz w:val="20"/>
                <w:szCs w:val="20"/>
                <w:lang w:val="es-MX" w:eastAsia="es-MX"/>
              </w:rPr>
            </w:pPr>
            <w:r w:rsidRPr="00A16ABE">
              <w:rPr>
                <w:rFonts w:cs="Arial"/>
                <w:b/>
                <w:bCs/>
                <w:color w:val="000000"/>
                <w:sz w:val="20"/>
                <w:szCs w:val="20"/>
                <w:lang w:val="es-MX" w:eastAsia="es-MX"/>
              </w:rPr>
              <w:t>NOMBRE</w:t>
            </w:r>
          </w:p>
        </w:tc>
        <w:tc>
          <w:tcPr>
            <w:tcW w:w="4026" w:type="dxa"/>
            <w:shd w:val="clear" w:color="auto" w:fill="auto"/>
            <w:noWrap/>
            <w:vAlign w:val="bottom"/>
            <w:hideMark/>
          </w:tcPr>
          <w:p w:rsidR="00A16ABE" w:rsidRPr="00A16ABE" w:rsidRDefault="006254F4" w:rsidP="00A16ABE">
            <w:pPr>
              <w:jc w:val="center"/>
              <w:rPr>
                <w:rFonts w:cs="Arial"/>
                <w:b/>
                <w:bCs/>
                <w:color w:val="000000"/>
                <w:sz w:val="18"/>
                <w:szCs w:val="18"/>
                <w:lang w:val="es-MX" w:eastAsia="es-MX"/>
              </w:rPr>
            </w:pPr>
            <w:r w:rsidRPr="006254F4">
              <w:rPr>
                <w:rFonts w:cs="Arial"/>
                <w:b/>
                <w:bCs/>
                <w:color w:val="000000"/>
                <w:sz w:val="18"/>
                <w:szCs w:val="18"/>
                <w:lang w:val="es-MX" w:eastAsia="es-MX"/>
              </w:rPr>
              <w:t>PROPUESTO POR:</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CARLOS ALBERTO SOTO ZERTUCHE </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JUAN ANTONIO CARVAJAL RDZ. PRESIDENTE DEL COLEGIO MEXICANO INDEPENDIENTE DE ABOGADOS DEL NORESTE,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9</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JAVIER EDGARDO NUÑEZ GARZA </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MTRO. JESUS VILLARREAL MARTINEZ, RECTOR PRESIDENTE DEL COLEGIO DE ABOGADOS DE NUEVO LEON,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12</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LUIS GERARDO TREVIÑO GARCIA </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ANGEL QUINTANILLA IBARRA, APODERADO GENERAL DE LA ORGANIZACIÓN DE LA SOCIEDAD CIVIL DENOMINADA VERTEBRACION SOCIAL NUEVO LEON,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13</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ELVIRA ELENA NARANJO PRIEGO</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VICTOR GUTIERREZ ALADRO,VICEPRESIDENTE REGION NORTE DEL TECNOLOGICO DE MONTERREY</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15</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MARTHA EUGENIA SADUÑO VELAZQUEZ </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VICTOR GUTIERREZ ALADRO,VICEPRESIDENTE REGION NORTE DEL TECNOLOGICO DE MONTERREY</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17</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SALVADORA PEÑA WARDEN</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AUTOPROPUESTA, DIRECTORA GENERAL CONSORCIO EDUCATIVO INTERNACIONAL WARDEN</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lastRenderedPageBreak/>
              <w:t>18</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MARIA GENOVEVA SALDAÑA LEAL </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 xml:space="preserve">MARCO ANTONIO GARCIA </w:t>
            </w:r>
            <w:proofErr w:type="spellStart"/>
            <w:r w:rsidRPr="009F2426">
              <w:rPr>
                <w:rFonts w:cs="Arial"/>
                <w:color w:val="000000"/>
                <w:sz w:val="20"/>
                <w:szCs w:val="20"/>
                <w:lang w:val="es-MX" w:eastAsia="es-MX"/>
              </w:rPr>
              <w:t>GARCIA</w:t>
            </w:r>
            <w:proofErr w:type="spellEnd"/>
            <w:r w:rsidRPr="009F2426">
              <w:rPr>
                <w:rFonts w:cs="Arial"/>
                <w:color w:val="000000"/>
                <w:sz w:val="20"/>
                <w:szCs w:val="20"/>
                <w:lang w:val="es-MX" w:eastAsia="es-MX"/>
              </w:rPr>
              <w:t>, DIR. DEL CAMPUS MTY DE LA UNIV. AMERICANA DEL NORESTE</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20</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PEDRO RUBEN TORRES ESTRADA </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VICTOR GUTIERREZ ALANDRO, VICEPRESIDENTE REGION NORTE, TECNOLOGICO DE MONTERREY</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21</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ALVARO EFRAIN PERALES TREVIÑO</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Pr>
                <w:rFonts w:cs="Arial"/>
                <w:color w:val="000000"/>
                <w:sz w:val="20"/>
                <w:szCs w:val="20"/>
                <w:lang w:val="es-MX" w:eastAsia="es-MX"/>
              </w:rPr>
              <w:t>DRA. SALVADORA PEÑA WARDEN DIR. GRAL. DEL CONSORCIO EDUCATIVO INTERNACIONAL WARDEN,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23</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JOSE MANUEL VAZQUEZ GODINA</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DR. GERARDO TAMEZ GONZÁLEZ DIR. DE FAC. DE CIENCIAS POL. UANL</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24</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SALVADOR GERARDO GONZALEZ CRUZ</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DR. GERARDO TAMEZ GONZÁLEZ DIR. DE FAC. DE CIENCIAS POL. UANL</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26</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GABRIEL AUGUSTO REYES GARCIA </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ROCÍO MAYBE MONTALVO ADAME REPRESENTANTE LEGAL DE A.C. UNETE PUEBLO USUARIOS DEL TRANSPORTE Y SERVICIOS</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27</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CLAUDIA MARCELA HUACUJA MOTA</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ARQ. JAVIER ALBERTO DE LA FUENTE GARCÍA PRESIDENTE DEL CONSEJO DIRECTIVO DE LA SOCIEDAD DE URBANISMO REIÓN MTY.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28</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RICARDO RAFAEL LOPEZ CANALES</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LIC. DEBORAH REYES BARBA DIR. GRAL. DE LA CÁMARA DE PROPITARIOS DE BIENES RAÍCES DEL EDO. DE N.L.</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29</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IRMA EVANGELINA OLIVA GARZA </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MTRO. OSCAR P. LUGO SERRATO DIR. DE LA FACULTAD DE DERECHO DE LA UANL.</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31</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ROSALBA CASTILLO MORALES</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ROCÍO MAYBE MONTALVO ADAME REPRESENTANTE LEGAL DE A.C. UNETE PUEBLO USUARIOS DEL TRANSPORTE Y SERVICIOS</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35</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GERARDO ANTONIO MARTINEZ </w:t>
            </w:r>
            <w:proofErr w:type="spellStart"/>
            <w:r w:rsidRPr="00A16ABE">
              <w:rPr>
                <w:rFonts w:cs="Arial"/>
                <w:color w:val="000000"/>
                <w:sz w:val="20"/>
                <w:szCs w:val="20"/>
                <w:lang w:val="es-MX" w:eastAsia="es-MX"/>
              </w:rPr>
              <w:t>MARTINEZ</w:t>
            </w:r>
            <w:proofErr w:type="spellEnd"/>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LIC. RAFAEL TRINIDAD GUERRA ESCOBAR, PRESIDENTE DEL COLEGIO DE ABOGADOS DE MONTERREY,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36</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JUAN RAUL MANTILLA MORALES</w:t>
            </w:r>
          </w:p>
        </w:tc>
        <w:tc>
          <w:tcPr>
            <w:tcW w:w="4026" w:type="dxa"/>
            <w:shd w:val="clear" w:color="auto" w:fill="auto"/>
            <w:noWrap/>
            <w:vAlign w:val="bottom"/>
            <w:hideMark/>
          </w:tcPr>
          <w:p w:rsidR="00A16ABE" w:rsidRPr="00A16ABE" w:rsidRDefault="009F2426" w:rsidP="009B6F91">
            <w:pPr>
              <w:jc w:val="both"/>
              <w:rPr>
                <w:rFonts w:cs="Arial"/>
                <w:color w:val="000000"/>
                <w:sz w:val="20"/>
                <w:szCs w:val="20"/>
                <w:lang w:val="es-MX" w:eastAsia="es-MX"/>
              </w:rPr>
            </w:pPr>
            <w:r w:rsidRPr="009F2426">
              <w:rPr>
                <w:rFonts w:cs="Arial"/>
                <w:color w:val="000000"/>
                <w:sz w:val="20"/>
                <w:szCs w:val="20"/>
                <w:lang w:val="es-MX" w:eastAsia="es-MX"/>
              </w:rPr>
              <w:t>MTRO. JESÚS VILLARREAL MARTÍNEZ, PRESIDENTE DE LA FEDERACIÓN DE COLEGIOS PROFESIONALES DEL EDO. DE N.L.</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37</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JESUS MARIO SEPULVEDA GONZALEZ </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DR. GERARDO TAMEZ GONZÁLEZ, DIR. DE FAC. DE CIENCIAS POL. UANL</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39</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CARLOS VICENTE SALAZAR LOMELIN </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JESÚS HERNÁN HERREARA CASSO, PRESIDENTE DE CONSEJO CÍVICO DE LAS INSTITUCIONES DE N.L.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40</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ARTURO FRANCO HERNANDEZ</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JESÚS HERNÁN HERREARA CASSO, PRESIDENTE DE CONSEJO CÍVICO DE LAS INSTITUCIONES DE N.L.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41</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ARMANDO RAMON Y MENDEZ </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LIC. JUAN PAULO G. PUENTE LEMUS DIRECTOR GENERAL DE LA CAMARA NACIONAL DE LA INDUSTRIA DE DESARROLLO Y PROMOCIÓN DE VIVIENDA-DELEGACIÓN N.L.</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43</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AGUSTIN GERARDO FLORES SALAZAR </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 xml:space="preserve">MTRO. JESÚS VILLARREAL MARTÍNEZ, PRESIDENTE DE LA FEDERACIÓN DE </w:t>
            </w:r>
            <w:r w:rsidRPr="003E2D7C">
              <w:rPr>
                <w:rFonts w:cs="Arial"/>
                <w:color w:val="000000"/>
                <w:sz w:val="20"/>
                <w:szCs w:val="20"/>
                <w:lang w:val="es-MX" w:eastAsia="es-MX"/>
              </w:rPr>
              <w:lastRenderedPageBreak/>
              <w:t>COLEGIOS PROFESIONALES DEL EDO. DE N.L.</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lastRenderedPageBreak/>
              <w:t>47</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JORGE EUGENIO COELLO SADA </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LUIS FERNANDO PEREZ HURTADO, DIR. GRAL Y PRESIDENTE DEL CONSEJO DE ADMON. CENTRO DE ESTUDIOS SOBRE LA ENSEÑANZA Y EL APRENDIZAJE DEL DERECHO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49</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CARLOS ALBERTO SAUCEDO LUGO</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Pr>
                <w:rFonts w:cs="Arial"/>
                <w:color w:val="000000"/>
                <w:sz w:val="20"/>
                <w:szCs w:val="20"/>
                <w:lang w:val="es-MX" w:eastAsia="es-MX"/>
              </w:rPr>
              <w:t>MTRO. JESÚS VILLARREAL MARTÍNEZ, PRESIDENTE DE LA FEDERACIÓN DE COLEGIOS PROFESIONALES DEL ESTADO DE N.L.,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52</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CONSUELO GLORIA MORALES ELIZONDO </w:t>
            </w:r>
          </w:p>
        </w:tc>
        <w:tc>
          <w:tcPr>
            <w:tcW w:w="4026" w:type="dxa"/>
            <w:shd w:val="clear" w:color="auto" w:fill="auto"/>
            <w:noWrap/>
            <w:vAlign w:val="bottom"/>
            <w:hideMark/>
          </w:tcPr>
          <w:p w:rsidR="00A16ABE" w:rsidRPr="00A16ABE" w:rsidRDefault="00CA3E36" w:rsidP="009B6F91">
            <w:pPr>
              <w:jc w:val="both"/>
              <w:rPr>
                <w:rFonts w:cs="Arial"/>
                <w:color w:val="000000"/>
                <w:sz w:val="20"/>
                <w:szCs w:val="20"/>
                <w:lang w:val="es-MX" w:eastAsia="es-MX"/>
              </w:rPr>
            </w:pPr>
            <w:r>
              <w:rPr>
                <w:rFonts w:cs="Arial"/>
                <w:color w:val="000000"/>
                <w:sz w:val="20"/>
                <w:szCs w:val="20"/>
                <w:lang w:val="es-MX" w:eastAsia="es-MX"/>
              </w:rPr>
              <w:t>AUTOPROPUESTA</w:t>
            </w:r>
            <w:r w:rsidR="003E2D7C">
              <w:rPr>
                <w:rFonts w:cs="Arial"/>
                <w:color w:val="000000"/>
                <w:sz w:val="20"/>
                <w:szCs w:val="20"/>
                <w:lang w:val="es-MX" w:eastAsia="es-MX"/>
              </w:rPr>
              <w:t xml:space="preserve"> </w:t>
            </w:r>
            <w:r w:rsidR="003E2D7C" w:rsidRPr="003E2D7C">
              <w:rPr>
                <w:rFonts w:cs="Arial"/>
                <w:color w:val="000000"/>
                <w:sz w:val="20"/>
                <w:szCs w:val="20"/>
                <w:lang w:val="es-MX" w:eastAsia="es-MX"/>
              </w:rPr>
              <w:t xml:space="preserve"> DIR. DE CIUDADANOS EN APOYO A LOS DERECHOS HUMANOS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53</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MARYLIN MAGALY GARZA HERRERA</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ISIDRO GARZA DÍAZ PRESIDENTE DE LA UNIÓN Y DESARROLLO AGROPECUARIO EMILIANO ZAPATA EL CARMEN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55</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 xml:space="preserve">PATRICIA ADRIANA GONZALEZ SAN MIGUEL </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MDF. NORMA ESCAMILLA VILLAGOMEZ, PRESIDENTE DE LA ASOCIACIÓN DE EGRESADOS DE LA FAC. DE DERECHO Y CRIM. DE LA UANL DON ALEJANDRO DE TREVIÑO Y GUTIERREZ A.C.</w:t>
            </w:r>
          </w:p>
        </w:tc>
      </w:tr>
      <w:tr w:rsidR="00A16ABE" w:rsidRPr="00A16ABE" w:rsidTr="009F2426">
        <w:trPr>
          <w:trHeight w:val="300"/>
        </w:trPr>
        <w:tc>
          <w:tcPr>
            <w:tcW w:w="1200" w:type="dxa"/>
            <w:shd w:val="clear" w:color="auto" w:fill="auto"/>
            <w:noWrap/>
            <w:vAlign w:val="bottom"/>
            <w:hideMark/>
          </w:tcPr>
          <w:p w:rsidR="00A16ABE" w:rsidRPr="00A16ABE" w:rsidRDefault="00A16ABE" w:rsidP="00A16ABE">
            <w:pPr>
              <w:jc w:val="center"/>
              <w:rPr>
                <w:rFonts w:cs="Arial"/>
                <w:color w:val="000000"/>
                <w:sz w:val="20"/>
                <w:szCs w:val="20"/>
                <w:lang w:val="es-MX" w:eastAsia="es-MX"/>
              </w:rPr>
            </w:pPr>
            <w:r w:rsidRPr="00A16ABE">
              <w:rPr>
                <w:rFonts w:cs="Arial"/>
                <w:color w:val="000000"/>
                <w:sz w:val="20"/>
                <w:szCs w:val="20"/>
                <w:lang w:val="es-MX" w:eastAsia="es-MX"/>
              </w:rPr>
              <w:t>60</w:t>
            </w:r>
          </w:p>
        </w:tc>
        <w:tc>
          <w:tcPr>
            <w:tcW w:w="4045" w:type="dxa"/>
            <w:shd w:val="clear" w:color="auto" w:fill="auto"/>
            <w:noWrap/>
            <w:vAlign w:val="center"/>
            <w:hideMark/>
          </w:tcPr>
          <w:p w:rsidR="00A16ABE" w:rsidRPr="00A16ABE" w:rsidRDefault="00A16ABE" w:rsidP="00A16ABE">
            <w:pPr>
              <w:rPr>
                <w:rFonts w:cs="Arial"/>
                <w:color w:val="000000"/>
                <w:sz w:val="20"/>
                <w:szCs w:val="20"/>
                <w:lang w:val="es-MX" w:eastAsia="es-MX"/>
              </w:rPr>
            </w:pPr>
            <w:r w:rsidRPr="00A16ABE">
              <w:rPr>
                <w:rFonts w:cs="Arial"/>
                <w:color w:val="000000"/>
                <w:sz w:val="20"/>
                <w:szCs w:val="20"/>
                <w:lang w:val="es-MX" w:eastAsia="es-MX"/>
              </w:rPr>
              <w:t>ROSA ELIA SERRATO LUNA</w:t>
            </w:r>
          </w:p>
        </w:tc>
        <w:tc>
          <w:tcPr>
            <w:tcW w:w="4026" w:type="dxa"/>
            <w:shd w:val="clear" w:color="auto" w:fill="auto"/>
            <w:noWrap/>
            <w:vAlign w:val="bottom"/>
            <w:hideMark/>
          </w:tcPr>
          <w:p w:rsidR="00A16ABE" w:rsidRPr="00A16ABE" w:rsidRDefault="003E2D7C" w:rsidP="009B6F91">
            <w:pPr>
              <w:jc w:val="both"/>
              <w:rPr>
                <w:rFonts w:cs="Arial"/>
                <w:color w:val="000000"/>
                <w:sz w:val="20"/>
                <w:szCs w:val="20"/>
                <w:lang w:val="es-MX" w:eastAsia="es-MX"/>
              </w:rPr>
            </w:pPr>
            <w:r w:rsidRPr="003E2D7C">
              <w:rPr>
                <w:rFonts w:cs="Arial"/>
                <w:color w:val="000000"/>
                <w:sz w:val="20"/>
                <w:szCs w:val="20"/>
                <w:lang w:val="es-MX" w:eastAsia="es-MX"/>
              </w:rPr>
              <w:t>MDF. NORMA ESCAMILLA VILLAGOMEZ, PRESIDENTE DE LA ASOCIACIÓN DE EGRESADOS DE LA FAC. DE DERECHO Y CRIM. DE LA UANL DON ALEJANDRO DE TREVIÑO Y GUTIERREZ A.C.</w:t>
            </w:r>
          </w:p>
        </w:tc>
      </w:tr>
    </w:tbl>
    <w:p w:rsidR="00A16ABE" w:rsidRDefault="00A16ABE" w:rsidP="00A16ABE">
      <w:pPr>
        <w:spacing w:line="360" w:lineRule="auto"/>
        <w:ind w:left="-993"/>
        <w:jc w:val="both"/>
        <w:rPr>
          <w:rFonts w:cs="Arial"/>
          <w:color w:val="212121"/>
          <w:szCs w:val="26"/>
          <w:lang w:eastAsia="es-MX"/>
        </w:rPr>
      </w:pPr>
    </w:p>
    <w:p w:rsidR="00A16ABE" w:rsidRDefault="00A16ABE" w:rsidP="00A16ABE">
      <w:pPr>
        <w:spacing w:line="360" w:lineRule="auto"/>
        <w:ind w:left="-993"/>
        <w:jc w:val="both"/>
        <w:rPr>
          <w:rFonts w:cs="Arial"/>
          <w:color w:val="212121"/>
          <w:szCs w:val="26"/>
          <w:lang w:eastAsia="es-MX"/>
        </w:rPr>
      </w:pPr>
    </w:p>
    <w:p w:rsidR="006D0323" w:rsidRPr="00A16ABE" w:rsidRDefault="00A16ABE" w:rsidP="00A16ABE">
      <w:pPr>
        <w:spacing w:line="360" w:lineRule="auto"/>
        <w:ind w:left="-993"/>
        <w:jc w:val="both"/>
        <w:rPr>
          <w:rFonts w:ascii="Tahoma" w:hAnsi="Tahoma" w:cs="Tahoma"/>
          <w:color w:val="212121"/>
          <w:szCs w:val="26"/>
          <w:lang w:eastAsia="es-MX"/>
        </w:rPr>
      </w:pPr>
      <w:r w:rsidRPr="00A16ABE">
        <w:rPr>
          <w:rFonts w:cs="Arial"/>
          <w:b/>
          <w:color w:val="212121"/>
          <w:szCs w:val="26"/>
          <w:lang w:eastAsia="es-MX"/>
        </w:rPr>
        <w:t>SEGUNDO.-</w:t>
      </w:r>
      <w:r>
        <w:rPr>
          <w:rFonts w:cs="Arial"/>
          <w:color w:val="212121"/>
          <w:szCs w:val="26"/>
          <w:lang w:eastAsia="es-MX"/>
        </w:rPr>
        <w:t xml:space="preserve"> </w:t>
      </w:r>
      <w:r w:rsidR="0019514B" w:rsidRPr="004704BD">
        <w:rPr>
          <w:rFonts w:cs="Arial"/>
          <w:color w:val="212121"/>
          <w:szCs w:val="26"/>
          <w:lang w:eastAsia="es-MX"/>
        </w:rPr>
        <w:t>Por</w:t>
      </w:r>
      <w:r w:rsidR="0019514B" w:rsidRPr="003E5C50">
        <w:rPr>
          <w:rFonts w:ascii="Tahoma" w:hAnsi="Tahoma" w:cs="Tahoma"/>
          <w:color w:val="212121"/>
          <w:szCs w:val="26"/>
          <w:lang w:eastAsia="es-MX"/>
        </w:rPr>
        <w:t xml:space="preserve"> las razones expuestas en el apartado de las CONSIDERACIONES, los integrantes que conforman esta Co</w:t>
      </w:r>
      <w:r w:rsidR="006D0323" w:rsidRPr="003E5C50">
        <w:rPr>
          <w:rFonts w:ascii="Tahoma" w:hAnsi="Tahoma" w:cs="Tahoma"/>
          <w:color w:val="212121"/>
          <w:szCs w:val="26"/>
          <w:lang w:eastAsia="es-MX"/>
        </w:rPr>
        <w:t>misión de Dictamen Legislativo aprueban</w:t>
      </w:r>
      <w:r w:rsidR="00204A62" w:rsidRPr="003E5C50">
        <w:rPr>
          <w:rFonts w:ascii="Tahoma" w:hAnsi="Tahoma" w:cs="Tahoma"/>
          <w:color w:val="212121"/>
          <w:szCs w:val="26"/>
          <w:lang w:eastAsia="es-MX"/>
        </w:rPr>
        <w:t xml:space="preserve"> </w:t>
      </w:r>
      <w:r w:rsidR="004704BD">
        <w:rPr>
          <w:rFonts w:ascii="Tahoma" w:hAnsi="Tahoma" w:cs="Tahoma"/>
          <w:color w:val="212121"/>
          <w:szCs w:val="26"/>
          <w:lang w:eastAsia="es-MX"/>
        </w:rPr>
        <w:t>como Calendario d</w:t>
      </w:r>
      <w:r w:rsidR="00E1145D">
        <w:rPr>
          <w:rFonts w:ascii="Tahoma" w:hAnsi="Tahoma" w:cs="Tahoma"/>
          <w:color w:val="212121"/>
          <w:szCs w:val="26"/>
          <w:lang w:eastAsia="es-MX"/>
        </w:rPr>
        <w:t xml:space="preserve">e entrevistas las fechas 19 y 20 </w:t>
      </w:r>
      <w:r w:rsidR="00E727FA">
        <w:rPr>
          <w:rFonts w:ascii="Tahoma" w:hAnsi="Tahoma" w:cs="Tahoma"/>
          <w:color w:val="212121"/>
          <w:szCs w:val="26"/>
          <w:lang w:eastAsia="es-MX"/>
        </w:rPr>
        <w:t>de Octubre del presente año,</w:t>
      </w:r>
      <w:r w:rsidR="00E1145D">
        <w:rPr>
          <w:rFonts w:ascii="Tahoma" w:hAnsi="Tahoma" w:cs="Tahoma"/>
          <w:color w:val="212121"/>
          <w:szCs w:val="26"/>
          <w:lang w:eastAsia="es-MX"/>
        </w:rPr>
        <w:t xml:space="preserve"> mismas que se efectuarán en un horario comprendido de las 09:30 horas hasta las 18:30 horas</w:t>
      </w:r>
      <w:r w:rsidR="00E727FA">
        <w:rPr>
          <w:rFonts w:ascii="Tahoma" w:hAnsi="Tahoma" w:cs="Tahoma"/>
          <w:color w:val="212121"/>
          <w:szCs w:val="26"/>
          <w:lang w:eastAsia="es-MX"/>
        </w:rPr>
        <w:t xml:space="preserve">, </w:t>
      </w:r>
      <w:r>
        <w:rPr>
          <w:rFonts w:ascii="Tahoma" w:hAnsi="Tahoma" w:cs="Tahoma"/>
          <w:color w:val="212121"/>
          <w:szCs w:val="26"/>
          <w:lang w:eastAsia="es-MX"/>
        </w:rPr>
        <w:t xml:space="preserve">en el vestíbulo de este recinto Legislativo, </w:t>
      </w:r>
      <w:r w:rsidR="00E727FA">
        <w:rPr>
          <w:rFonts w:ascii="Tahoma" w:hAnsi="Tahoma" w:cs="Tahoma"/>
          <w:color w:val="212121"/>
          <w:szCs w:val="26"/>
          <w:lang w:eastAsia="es-MX"/>
        </w:rPr>
        <w:t xml:space="preserve">dejando a salvo de ser necesario las fechas 23 y 24 de Octubre de 2017, en el mismo horario </w:t>
      </w:r>
      <w:r>
        <w:rPr>
          <w:rFonts w:ascii="Tahoma" w:hAnsi="Tahoma" w:cs="Tahoma"/>
          <w:color w:val="212121"/>
          <w:szCs w:val="26"/>
          <w:lang w:eastAsia="es-MX"/>
        </w:rPr>
        <w:t>y lugar</w:t>
      </w:r>
      <w:r w:rsidR="00D26A20">
        <w:rPr>
          <w:rFonts w:ascii="Tahoma" w:hAnsi="Tahoma" w:cs="Tahoma"/>
          <w:color w:val="212121"/>
          <w:szCs w:val="26"/>
          <w:lang w:eastAsia="es-MX"/>
        </w:rPr>
        <w:t>,</w:t>
      </w:r>
      <w:r>
        <w:rPr>
          <w:rFonts w:ascii="Tahoma" w:hAnsi="Tahoma" w:cs="Tahoma"/>
          <w:color w:val="212121"/>
          <w:szCs w:val="26"/>
          <w:lang w:eastAsia="es-MX"/>
        </w:rPr>
        <w:t xml:space="preserve"> </w:t>
      </w:r>
      <w:r w:rsidR="00E727FA">
        <w:rPr>
          <w:rFonts w:ascii="Tahoma" w:hAnsi="Tahoma" w:cs="Tahoma"/>
          <w:color w:val="212121"/>
          <w:szCs w:val="26"/>
          <w:lang w:eastAsia="es-MX"/>
        </w:rPr>
        <w:t xml:space="preserve">a fin </w:t>
      </w:r>
      <w:r w:rsidR="00D26A20">
        <w:rPr>
          <w:rFonts w:ascii="Tahoma" w:hAnsi="Tahoma" w:cs="Tahoma"/>
          <w:color w:val="212121"/>
          <w:szCs w:val="26"/>
          <w:lang w:eastAsia="es-MX"/>
        </w:rPr>
        <w:t xml:space="preserve">de </w:t>
      </w:r>
      <w:r w:rsidR="00E727FA">
        <w:rPr>
          <w:rFonts w:ascii="Tahoma" w:hAnsi="Tahoma" w:cs="Tahoma"/>
          <w:color w:val="212121"/>
          <w:szCs w:val="26"/>
          <w:lang w:eastAsia="es-MX"/>
        </w:rPr>
        <w:t xml:space="preserve">concluir con la totalidad de las </w:t>
      </w:r>
      <w:r>
        <w:rPr>
          <w:rFonts w:ascii="Tahoma" w:hAnsi="Tahoma" w:cs="Tahoma"/>
          <w:color w:val="212121"/>
          <w:szCs w:val="26"/>
          <w:lang w:eastAsia="es-MX"/>
        </w:rPr>
        <w:t>entrevistas.</w:t>
      </w:r>
    </w:p>
    <w:p w:rsidR="006D0323" w:rsidRPr="004310E5" w:rsidRDefault="006D0323" w:rsidP="003E5C50">
      <w:pPr>
        <w:jc w:val="both"/>
        <w:rPr>
          <w:rFonts w:ascii="Tahoma" w:hAnsi="Tahoma" w:cs="Tahoma"/>
          <w:sz w:val="20"/>
          <w:szCs w:val="20"/>
          <w:lang w:val="en-US"/>
        </w:rPr>
      </w:pPr>
    </w:p>
    <w:p w:rsidR="00A16ABE" w:rsidRDefault="00A16ABE" w:rsidP="006254F4">
      <w:pPr>
        <w:spacing w:line="360" w:lineRule="auto"/>
        <w:ind w:left="-993"/>
        <w:jc w:val="both"/>
      </w:pPr>
      <w:r>
        <w:rPr>
          <w:rFonts w:cs="Arial"/>
          <w:b/>
          <w:color w:val="212121"/>
          <w:lang w:eastAsia="es-MX"/>
        </w:rPr>
        <w:t>TERCERO</w:t>
      </w:r>
      <w:r w:rsidR="005802F2" w:rsidRPr="009B0FAA">
        <w:rPr>
          <w:rFonts w:cs="Arial"/>
          <w:b/>
          <w:color w:val="212121"/>
          <w:lang w:eastAsia="es-MX"/>
        </w:rPr>
        <w:t>.</w:t>
      </w:r>
      <w:r w:rsidR="005802F2" w:rsidRPr="009B0FAA">
        <w:rPr>
          <w:rFonts w:cs="Arial"/>
          <w:color w:val="212121"/>
          <w:lang w:eastAsia="es-MX"/>
        </w:rPr>
        <w:t xml:space="preserve">- </w:t>
      </w:r>
      <w:r w:rsidR="006254F4">
        <w:t>En virtud de lo señalado</w:t>
      </w:r>
      <w:r w:rsidR="00C41E3A">
        <w:t xml:space="preserve"> en el apartado de las CONSIDERACIONES, </w:t>
      </w:r>
      <w:r w:rsidR="006254F4">
        <w:t xml:space="preserve">se informa mediante el presente acuerdo a los aspirantes que no cumplieron con los apercibimientos de rigor, </w:t>
      </w:r>
      <w:r w:rsidR="00C41E3A">
        <w:t>que su solicitud</w:t>
      </w:r>
      <w:r w:rsidR="004704BD">
        <w:t xml:space="preserve"> al mérito ha quedado desechada</w:t>
      </w:r>
      <w:r w:rsidR="006254F4">
        <w:t>, siendo dicha lista la siguiente:</w:t>
      </w:r>
    </w:p>
    <w:p w:rsidR="006254F4" w:rsidRDefault="006254F4" w:rsidP="004704BD">
      <w:pPr>
        <w:spacing w:line="360" w:lineRule="auto"/>
        <w:ind w:left="-993"/>
        <w:jc w:val="both"/>
      </w:pPr>
    </w:p>
    <w:p w:rsidR="004704BD" w:rsidRDefault="004704BD" w:rsidP="004704BD">
      <w:pPr>
        <w:spacing w:line="360" w:lineRule="auto"/>
        <w:ind w:left="-993"/>
        <w:jc w:val="center"/>
        <w:rPr>
          <w:rFonts w:cs="Arial"/>
          <w:b/>
          <w:color w:val="212121"/>
          <w:lang w:eastAsia="es-MX"/>
        </w:rPr>
      </w:pPr>
      <w:r>
        <w:rPr>
          <w:rFonts w:cs="Arial"/>
          <w:b/>
          <w:color w:val="212121"/>
          <w:lang w:eastAsia="es-MX"/>
        </w:rPr>
        <w:lastRenderedPageBreak/>
        <w:t xml:space="preserve">LISTA DE ASPIRANTES QUE NO CUMPLIERON </w:t>
      </w:r>
      <w:r w:rsidR="00E727FA">
        <w:rPr>
          <w:rFonts w:cs="Arial"/>
          <w:b/>
          <w:color w:val="212121"/>
          <w:lang w:eastAsia="es-MX"/>
        </w:rPr>
        <w:t xml:space="preserve">EN TIEMPO Y FORMA </w:t>
      </w:r>
      <w:r>
        <w:rPr>
          <w:rFonts w:cs="Arial"/>
          <w:b/>
          <w:color w:val="212121"/>
          <w:lang w:eastAsia="es-MX"/>
        </w:rPr>
        <w:t>CON EL TOTAL DE LA DOCUMENTACIÓN Y PREVENCIÓN.</w:t>
      </w:r>
    </w:p>
    <w:p w:rsidR="004704BD" w:rsidRDefault="004704BD" w:rsidP="004704BD">
      <w:pPr>
        <w:spacing w:line="360" w:lineRule="auto"/>
        <w:ind w:left="-993"/>
        <w:jc w:val="center"/>
      </w:pPr>
    </w:p>
    <w:p w:rsidR="00A16ABE" w:rsidRPr="00A16ABE" w:rsidRDefault="00A16ABE" w:rsidP="00A16ABE">
      <w:pPr>
        <w:spacing w:line="259" w:lineRule="auto"/>
        <w:rPr>
          <w:rFonts w:eastAsia="Calibri" w:cs="Arial"/>
          <w:b/>
          <w:lang w:val="es-MX" w:eastAsia="en-US"/>
        </w:rPr>
      </w:pPr>
      <w:r w:rsidRPr="00A16ABE">
        <w:rPr>
          <w:rFonts w:eastAsia="Calibri" w:cs="Arial"/>
          <w:b/>
          <w:sz w:val="18"/>
          <w:szCs w:val="18"/>
          <w:lang w:val="es-MX" w:eastAsia="en-US"/>
        </w:rPr>
        <w:t>NO. EXP</w:t>
      </w:r>
      <w:r w:rsidRPr="00A16ABE">
        <w:rPr>
          <w:rFonts w:eastAsia="Calibri" w:cs="Arial"/>
          <w:b/>
          <w:lang w:val="es-MX" w:eastAsia="en-US"/>
        </w:rPr>
        <w:t xml:space="preserve">.  NOMBRE                     </w:t>
      </w:r>
      <w:r w:rsidR="003E2D7C">
        <w:rPr>
          <w:rFonts w:eastAsia="Calibri" w:cs="Arial"/>
          <w:b/>
          <w:lang w:val="es-MX" w:eastAsia="en-US"/>
        </w:rPr>
        <w:t xml:space="preserve"> </w:t>
      </w:r>
      <w:r w:rsidRPr="00A16ABE">
        <w:rPr>
          <w:rFonts w:eastAsia="Calibri" w:cs="Arial"/>
          <w:b/>
          <w:lang w:val="es-MX" w:eastAsia="en-US"/>
        </w:rPr>
        <w:t>INCUMPLIMIENTO</w:t>
      </w:r>
      <w:r w:rsidR="003E2D7C">
        <w:rPr>
          <w:rFonts w:eastAsia="Calibri" w:cs="Arial"/>
          <w:b/>
          <w:lang w:val="es-MX" w:eastAsia="en-US"/>
        </w:rPr>
        <w:tab/>
      </w:r>
      <w:r w:rsidR="003E2D7C">
        <w:rPr>
          <w:rFonts w:eastAsia="Calibri" w:cs="Arial"/>
          <w:b/>
          <w:lang w:val="es-MX" w:eastAsia="en-US"/>
        </w:rPr>
        <w:tab/>
        <w:t xml:space="preserve">     PROPUESTO POR:</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51"/>
        <w:gridCol w:w="3273"/>
        <w:gridCol w:w="2534"/>
      </w:tblGrid>
      <w:tr w:rsidR="006254F4" w:rsidRPr="00A16ABE" w:rsidTr="006254F4">
        <w:trPr>
          <w:trHeight w:val="300"/>
        </w:trPr>
        <w:tc>
          <w:tcPr>
            <w:tcW w:w="846" w:type="dxa"/>
            <w:shd w:val="clear" w:color="auto" w:fill="auto"/>
            <w:noWrap/>
            <w:vAlign w:val="bottom"/>
            <w:hideMark/>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4</w:t>
            </w:r>
          </w:p>
        </w:tc>
        <w:tc>
          <w:tcPr>
            <w:tcW w:w="2551" w:type="dxa"/>
            <w:shd w:val="clear" w:color="auto" w:fill="auto"/>
            <w:noWrap/>
            <w:vAlign w:val="center"/>
            <w:hideMark/>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 xml:space="preserve">CLAUDIA PATRICIA ORNELAS GUTIERREZ </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ACTA DE NACIMIENTO O CONSTANCIA DE RESIDENCIA, DEBIDAMENTE CERTIFICADA POR LA AUTORIDAD MUNICIPAL</w:t>
            </w:r>
            <w:r>
              <w:rPr>
                <w:rFonts w:ascii="Tahoma" w:hAnsi="Tahoma" w:cs="Tahoma"/>
                <w:color w:val="000000"/>
                <w:sz w:val="20"/>
                <w:szCs w:val="20"/>
                <w:lang w:eastAsia="es-MX"/>
              </w:rPr>
              <w:t xml:space="preserve"> </w:t>
            </w:r>
            <w:r w:rsidRPr="00A16ABE">
              <w:rPr>
                <w:rFonts w:ascii="Tahoma" w:hAnsi="Tahoma" w:cs="Tahoma"/>
                <w:color w:val="000000"/>
                <w:sz w:val="20"/>
                <w:szCs w:val="20"/>
                <w:lang w:eastAsia="es-MX"/>
              </w:rPr>
              <w:t>CORRESPONDIENTE, MEDIANTE LA CUAL JUSTIFIQUE CUANDO MENOS DOS AÑOS DE RESIDENCIA EN EL ESTADO.</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 xml:space="preserve">NO PRESENTA COPIA DE LA CREDENCIAL PARA VOTAR/ CERTIFICADA O COTEJADA POR OFICIALIA DEL CONGRESO. </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 xml:space="preserve">NO PRESENTA CARTA DONDE MANIFIESTE EL ASPIRANTE BAJO PROTESTA DE DECIR VERDAD QUE CUMPLE CON LOS REQUISITOS PREVISTOS EN LOS NUMERALES 2, 3, 4, 5, 6, 7, 8, 9 Y 10 DE LA BASE PRIMERA DE LA CONVOCATORIA. </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 xml:space="preserve">NO PRESENTA COPIA DEL TITULO DEL ASPIRANTE CERTIFICADA O COTEJADA POR LA OFICIALIA DEL CONGRESO. </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 xml:space="preserve">NO PRESENTA CARTA DE NO ANTECEDENTES PENALES, CUYA ANTIGÜEDAD NO EXCEDA DE 60 DIAS DE SU PRESENTACION. </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 xml:space="preserve">NO PRESENTA CARTA FIRMADA POR EL ASPIRANTE DONDE MANIFIESTE SU VOLUNTAD EXPRESA DE PARTICIPAR EN EL PROCESO DE SELECCIÓN. </w:t>
            </w:r>
          </w:p>
          <w:p w:rsidR="006254F4" w:rsidRPr="00A16ABE" w:rsidRDefault="006254F4" w:rsidP="00A16ABE">
            <w:pPr>
              <w:rPr>
                <w:rFonts w:cs="Arial"/>
                <w:color w:val="000000"/>
                <w:sz w:val="20"/>
                <w:szCs w:val="20"/>
                <w:lang w:val="es-MX" w:eastAsia="es-MX"/>
              </w:rPr>
            </w:pPr>
            <w:r w:rsidRPr="00A16ABE">
              <w:rPr>
                <w:rFonts w:ascii="Tahoma" w:hAnsi="Tahoma" w:cs="Tahoma"/>
                <w:color w:val="000000"/>
                <w:sz w:val="20"/>
                <w:szCs w:val="20"/>
                <w:lang w:eastAsia="es-MX"/>
              </w:rPr>
              <w:t>NO PRESENTA CARTA BAJO PROTESTA DE DECIR VERDAD DONDE MANIFIESTE QUE HA LEIDO Y ACEPTADO LAS BASES, PROCEDIMIENTO Y DELIBERACION DE LA CONVOCATORIA.</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t>AUTOPROPUESTA INSTITUTO SUPERIOR DE CREATIVIDAD E INNOVACION HUMANA</w:t>
            </w:r>
          </w:p>
        </w:tc>
      </w:tr>
      <w:tr w:rsidR="006254F4" w:rsidRPr="00A16ABE" w:rsidTr="006254F4">
        <w:trPr>
          <w:trHeight w:val="300"/>
        </w:trPr>
        <w:tc>
          <w:tcPr>
            <w:tcW w:w="846" w:type="dxa"/>
            <w:shd w:val="clear" w:color="auto" w:fill="auto"/>
            <w:noWrap/>
            <w:vAlign w:val="bottom"/>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10</w:t>
            </w:r>
          </w:p>
        </w:tc>
        <w:tc>
          <w:tcPr>
            <w:tcW w:w="2551" w:type="dxa"/>
            <w:shd w:val="clear" w:color="auto" w:fill="auto"/>
            <w:noWrap/>
            <w:vAlign w:val="center"/>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MANUEL GERARDO ZAVALA DE ALBA</w:t>
            </w:r>
          </w:p>
          <w:p w:rsidR="006254F4" w:rsidRPr="00A16ABE" w:rsidRDefault="006254F4" w:rsidP="00A16ABE">
            <w:pPr>
              <w:rPr>
                <w:rFonts w:cs="Arial"/>
                <w:color w:val="000000"/>
                <w:sz w:val="20"/>
                <w:szCs w:val="20"/>
                <w:lang w:val="es-MX" w:eastAsia="es-MX"/>
              </w:rPr>
            </w:pP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DEL TITULO DEL ASPIRANTE CERTIFICADA O COTEJADA POR LA OFICIALIA DEL CONGRESO</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t>JESUS HERNAN HERRERA CASSO, PRESIDENTE DEL CONSEJO CIVICO DE LAS INSTITUCIONES DE NUEVO LEON, A.C.</w:t>
            </w:r>
          </w:p>
        </w:tc>
      </w:tr>
      <w:tr w:rsidR="006254F4" w:rsidRPr="00A16ABE" w:rsidTr="006254F4">
        <w:trPr>
          <w:trHeight w:val="300"/>
        </w:trPr>
        <w:tc>
          <w:tcPr>
            <w:tcW w:w="846" w:type="dxa"/>
            <w:shd w:val="clear" w:color="auto" w:fill="auto"/>
            <w:noWrap/>
            <w:vAlign w:val="bottom"/>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lastRenderedPageBreak/>
              <w:t>30</w:t>
            </w:r>
          </w:p>
        </w:tc>
        <w:tc>
          <w:tcPr>
            <w:tcW w:w="2551" w:type="dxa"/>
            <w:shd w:val="clear" w:color="auto" w:fill="auto"/>
            <w:noWrap/>
            <w:vAlign w:val="center"/>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 xml:space="preserve">XOCHITL ATZIMBA REYNA CAMARGO </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ACTA DE NACIMIENTO O CONSTANCIA DE RESIDENCIA, DEBIDAMENTE CERTIFICADA POR LA AUTORIDAD MUNICIPAL CORRESPONDIENTE, MEDIANTE LA CUAL JUSTIFIQUE CUANDO MENOS DOS AÑOS DE RESIDENCIA EN EL ESTADO.</w:t>
            </w:r>
          </w:p>
          <w:p w:rsidR="006254F4" w:rsidRPr="00A16ABE" w:rsidRDefault="006254F4" w:rsidP="00A16ABE">
            <w:pPr>
              <w:jc w:val="both"/>
              <w:rPr>
                <w:rFonts w:ascii="Tahoma" w:hAnsi="Tahoma" w:cs="Tahoma"/>
                <w:color w:val="000000"/>
                <w:sz w:val="20"/>
                <w:szCs w:val="20"/>
                <w:lang w:eastAsia="es-MX"/>
              </w:rPr>
            </w:pPr>
          </w:p>
        </w:tc>
        <w:tc>
          <w:tcPr>
            <w:tcW w:w="2534" w:type="dxa"/>
          </w:tcPr>
          <w:p w:rsidR="006254F4" w:rsidRPr="00A16ABE" w:rsidRDefault="003E2D7C" w:rsidP="009B6F91">
            <w:pPr>
              <w:jc w:val="both"/>
              <w:rPr>
                <w:rFonts w:ascii="Tahoma" w:hAnsi="Tahoma" w:cs="Tahoma"/>
                <w:color w:val="000000"/>
                <w:sz w:val="20"/>
                <w:szCs w:val="20"/>
                <w:lang w:eastAsia="es-MX"/>
              </w:rPr>
            </w:pPr>
            <w:r>
              <w:rPr>
                <w:rFonts w:ascii="Tahoma" w:hAnsi="Tahoma" w:cs="Tahoma"/>
                <w:color w:val="000000"/>
                <w:sz w:val="20"/>
                <w:szCs w:val="20"/>
                <w:lang w:eastAsia="es-MX"/>
              </w:rPr>
              <w:t xml:space="preserve">AUTOPROPUESTA </w:t>
            </w:r>
            <w:r w:rsidRPr="003E2D7C">
              <w:rPr>
                <w:rFonts w:ascii="Tahoma" w:hAnsi="Tahoma" w:cs="Tahoma"/>
                <w:color w:val="000000"/>
                <w:sz w:val="20"/>
                <w:szCs w:val="20"/>
                <w:lang w:eastAsia="es-MX"/>
              </w:rPr>
              <w:t>DIRECTORA GENERAL DEL INST. SUPERIOR D</w:t>
            </w:r>
            <w:r>
              <w:rPr>
                <w:rFonts w:ascii="Tahoma" w:hAnsi="Tahoma" w:cs="Tahoma"/>
                <w:color w:val="000000"/>
                <w:sz w:val="20"/>
                <w:szCs w:val="20"/>
                <w:lang w:eastAsia="es-MX"/>
              </w:rPr>
              <w:t>E SEGURIDAD PRIVADA</w:t>
            </w:r>
          </w:p>
        </w:tc>
      </w:tr>
      <w:tr w:rsidR="006254F4" w:rsidRPr="00A16ABE" w:rsidTr="006254F4">
        <w:trPr>
          <w:trHeight w:val="300"/>
        </w:trPr>
        <w:tc>
          <w:tcPr>
            <w:tcW w:w="846" w:type="dxa"/>
            <w:shd w:val="clear" w:color="auto" w:fill="auto"/>
            <w:noWrap/>
            <w:vAlign w:val="bottom"/>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44</w:t>
            </w:r>
          </w:p>
        </w:tc>
        <w:tc>
          <w:tcPr>
            <w:tcW w:w="2551" w:type="dxa"/>
            <w:shd w:val="clear" w:color="auto" w:fill="auto"/>
            <w:noWrap/>
            <w:vAlign w:val="center"/>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 xml:space="preserve">ROBERTO MANUEL MARTINEZ MOLINA </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CARTA BAJO PROTESTA DE DECIR VERDAD DONDE MANIFIESTE QUE HA LEIDO Y ACEPTADO LAS BASES, PROCEDIMIENTO Y DELIBERACION DE LA CONVOCATORIA.</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t>ANTONIO COELLO VALADEZ, RECTOR DEL CENTRO DE ESTUDIOS UNIVERSITARIOS</w:t>
            </w:r>
          </w:p>
        </w:tc>
      </w:tr>
      <w:tr w:rsidR="006254F4" w:rsidRPr="00A16ABE" w:rsidTr="006254F4">
        <w:trPr>
          <w:trHeight w:val="300"/>
        </w:trPr>
        <w:tc>
          <w:tcPr>
            <w:tcW w:w="846" w:type="dxa"/>
            <w:shd w:val="clear" w:color="auto" w:fill="auto"/>
            <w:noWrap/>
            <w:vAlign w:val="bottom"/>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48</w:t>
            </w:r>
          </w:p>
        </w:tc>
        <w:tc>
          <w:tcPr>
            <w:tcW w:w="2551" w:type="dxa"/>
            <w:shd w:val="clear" w:color="auto" w:fill="auto"/>
            <w:noWrap/>
            <w:vAlign w:val="center"/>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ROBERTO GONZALEZ RODRIGUEZ</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DEL TITULO DEL ASPIRANTE CERTIFICADA O COTEJADA POR LA OFICIALIA DEL CONGRESO</w:t>
            </w:r>
          </w:p>
          <w:p w:rsidR="006254F4" w:rsidRPr="00A16ABE" w:rsidRDefault="006254F4" w:rsidP="00A16ABE">
            <w:pPr>
              <w:jc w:val="both"/>
              <w:rPr>
                <w:rFonts w:ascii="Tahoma" w:hAnsi="Tahoma" w:cs="Tahoma"/>
                <w:sz w:val="20"/>
                <w:szCs w:val="20"/>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DE NO ANTECEDENTES PENALES, CUYA ANTIGÜEDAD NO EXCEDA DE 60 DIAS DE SU PRESENTACION.</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t>LORENZO FERNÁNDEZ ALONSO, DIR. DEL INST. PANAMERICANO DE ALTA DIRECCIÓN DE EMPRESA, SEDE MTY.</w:t>
            </w:r>
          </w:p>
        </w:tc>
      </w:tr>
      <w:tr w:rsidR="006254F4" w:rsidRPr="00A16ABE" w:rsidTr="006254F4">
        <w:trPr>
          <w:trHeight w:val="300"/>
        </w:trPr>
        <w:tc>
          <w:tcPr>
            <w:tcW w:w="846" w:type="dxa"/>
            <w:shd w:val="clear" w:color="auto" w:fill="auto"/>
            <w:noWrap/>
            <w:vAlign w:val="bottom"/>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50</w:t>
            </w:r>
          </w:p>
        </w:tc>
        <w:tc>
          <w:tcPr>
            <w:tcW w:w="2551" w:type="dxa"/>
            <w:shd w:val="clear" w:color="auto" w:fill="auto"/>
            <w:noWrap/>
            <w:vAlign w:val="center"/>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 xml:space="preserve">FEDERICO MANUEL FERNANDEZ GARCIA </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EN TIEMPO CARTA DE NO ANTECEDENTES PENALES, CUYA ANTIGÜEDAD NO EXCEDA DE 60 DIAS DE SU PRESENTACION.</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EN TIEMPO CARTA BAJO PROTESTA DE DECIR VERDAD DONDE MANIFIESTE QUE HA LEIDO Y ACEPTADO LAS BASES, PROCEDIMIENTO Y DELIBERACION DE LA CONVOCATORIA.</w:t>
            </w:r>
          </w:p>
          <w:p w:rsidR="006254F4" w:rsidRPr="00A16ABE" w:rsidRDefault="006254F4" w:rsidP="00A16ABE">
            <w:pPr>
              <w:jc w:val="both"/>
              <w:rPr>
                <w:rFonts w:ascii="Tahoma" w:hAnsi="Tahoma" w:cs="Tahoma"/>
                <w:color w:val="000000"/>
                <w:sz w:val="20"/>
                <w:szCs w:val="20"/>
                <w:lang w:eastAsia="es-MX"/>
              </w:rPr>
            </w:pP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t>DR. MIGUEL OSWALDO ZARATE MARTÍNEZ, PRESIDENTE DEL CAPITULO NUEVO LEÓN DE LA BARRA MEXICANA DE ABOGADOS.</w:t>
            </w:r>
          </w:p>
        </w:tc>
      </w:tr>
      <w:tr w:rsidR="006254F4" w:rsidRPr="00A16ABE" w:rsidTr="006254F4">
        <w:trPr>
          <w:trHeight w:val="300"/>
        </w:trPr>
        <w:tc>
          <w:tcPr>
            <w:tcW w:w="846" w:type="dxa"/>
            <w:shd w:val="clear" w:color="auto" w:fill="auto"/>
            <w:noWrap/>
            <w:vAlign w:val="bottom"/>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54</w:t>
            </w:r>
          </w:p>
        </w:tc>
        <w:tc>
          <w:tcPr>
            <w:tcW w:w="2551" w:type="dxa"/>
            <w:shd w:val="clear" w:color="auto" w:fill="auto"/>
            <w:noWrap/>
            <w:vAlign w:val="center"/>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 xml:space="preserve">ROSA ESMERALDA SALAZAR DE LA PEÑA </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ACTA DE NACIMIENTO O CONSTANCIA DE RESIDENCIA, DEBIDAMENTE CERTIFICADA POR LA AUTORIDAD MUNICIPAL</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CORRESPONDIENTE, MEDIANTE LA CUAL JUSTIFIQUE CUANDO MENOS DOS AÑOS DE RESIDENCIA EN EL ESTADO.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CURRICULUM VITAE SEÑALANDO DOMICILIO PARA OIR Y RECIBIR NOTIFICACIONES EN LA CIUDAD DE MONTERREY</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lastRenderedPageBreak/>
              <w:t>NO PRESENTA COPIA DE LA CREDENCIAL PARA VOTAR/ CERTIFICADA O COTEJADA POR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DONDE MANIFIESTE EL ASPIRANTE BAJO PROTESTA DE DECIR VERDAD QUE CUMPLE CON LOS REQUISITOS PREVISTOS EN LOS NUMERALES 2, 3, 4, 5, 6, 7, 8, 9 Y 10 DE LA BASE PRIMERA DE LA CONVOCATORIA.</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DEL TITULO DEL ASPIRANTE CERTIFICADA O COTEJADA POR LA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DE NO ANTECEDENTES PENALES, CUYA ANTIGÜEDAD NO EXCEDA DE 60 DIAS DE SU PRESENTACION.</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FIRMADA POR EL ASPIRANTE DONDE MANIFIESTE SU VOLUNTAD EXPRESA DE PARTICIPAR EN EL PROCESO DE SELECCIÓN.</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rPr>
                <w:rFonts w:cs="Arial"/>
                <w:color w:val="000000"/>
                <w:sz w:val="20"/>
                <w:szCs w:val="20"/>
                <w:lang w:val="es-MX" w:eastAsia="es-MX"/>
              </w:rPr>
            </w:pPr>
            <w:r w:rsidRPr="00A16ABE">
              <w:rPr>
                <w:rFonts w:ascii="Tahoma" w:hAnsi="Tahoma" w:cs="Tahoma"/>
                <w:color w:val="000000"/>
                <w:sz w:val="20"/>
                <w:szCs w:val="20"/>
                <w:lang w:eastAsia="es-MX"/>
              </w:rPr>
              <w:t>NO PRESENTA CARTA BAJO PROTESTA DE DECIR VERDAD DONDE MANIFIESTE QUE HA LEIDO Y ACEPTADO LAS BASES, PROCEDIMIENTO Y DELIBERACION DE LA CONVOCATORIA.</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lastRenderedPageBreak/>
              <w:t>MDF. NORMA ESCAMILLA VILLAGOMEZ, PRESIDENTE DE LA ASOCIACIÓN DE EGRESADOS DE LA FAC. DE DERECHO Y CRIM. DE LA UANL DON ALEJANDRO DE TREVIÑO Y GUTIERREZ A.C.</w:t>
            </w:r>
          </w:p>
        </w:tc>
      </w:tr>
      <w:tr w:rsidR="006254F4" w:rsidRPr="00A16ABE" w:rsidTr="006254F4">
        <w:trPr>
          <w:trHeight w:val="300"/>
        </w:trPr>
        <w:tc>
          <w:tcPr>
            <w:tcW w:w="846" w:type="dxa"/>
            <w:shd w:val="clear" w:color="auto" w:fill="auto"/>
            <w:noWrap/>
            <w:vAlign w:val="bottom"/>
            <w:hideMark/>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56</w:t>
            </w:r>
          </w:p>
        </w:tc>
        <w:tc>
          <w:tcPr>
            <w:tcW w:w="2551" w:type="dxa"/>
            <w:shd w:val="clear" w:color="auto" w:fill="auto"/>
            <w:noWrap/>
            <w:vAlign w:val="center"/>
            <w:hideMark/>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FERNANDO JAVIER VALDEZ MARTINEZ</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CURRICULUM VITAE SEÑALANDO DOMICILIO PARA OIR Y RECIBIR NOTIFICACIONES EN LA CIUDAD DE MONTERREY</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 LA CREDENCIAL PARA VOTAR/ CERTIFICADA O COTEJADA POR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 xml:space="preserve">NO PRESENTA CARTA DONDE MANIFIESTE EL ASPIRANTE BAJO PROTESTA DE DECIR VERDAD QUE CUMPLE CON LOS REQUISITOS PREVISTOS EN LOS NUMERALES 9  </w:t>
            </w:r>
            <w:r w:rsidRPr="00A16ABE">
              <w:rPr>
                <w:rFonts w:ascii="Tahoma" w:hAnsi="Tahoma" w:cs="Tahoma"/>
                <w:color w:val="000000"/>
                <w:sz w:val="20"/>
                <w:szCs w:val="20"/>
                <w:lang w:eastAsia="es-MX"/>
              </w:rPr>
              <w:lastRenderedPageBreak/>
              <w:t>DE LA BASE PRIMERA DE LA CONVOCATORIA.</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DEL TITULO DEL ASPIRANTE CERTIFICADA O COTEJADA POR LA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rPr>
                <w:rFonts w:cs="Arial"/>
                <w:color w:val="000000"/>
                <w:sz w:val="20"/>
                <w:szCs w:val="20"/>
                <w:lang w:val="es-MX" w:eastAsia="es-MX"/>
              </w:rPr>
            </w:pPr>
            <w:r w:rsidRPr="00A16ABE">
              <w:rPr>
                <w:rFonts w:ascii="Tahoma" w:hAnsi="Tahoma" w:cs="Tahoma"/>
                <w:color w:val="000000"/>
                <w:sz w:val="20"/>
                <w:szCs w:val="20"/>
                <w:lang w:eastAsia="es-MX"/>
              </w:rPr>
              <w:t>NO PRESENTA CARTA BAJO PROTESTA DE DECIR VERDAD DONDE MANIFIESTE QUE HA LEIDO Y ACEPTADO LAS BASES, PROCEDIMIENTO Y DELIBERACION DE LA CONVOCATORIA</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lastRenderedPageBreak/>
              <w:t>MDF. NORMA ESCAMILLA VILLAGOMEZ, PRESIDENTE DE LA ASOCIACIÓN DE EGRESADOS DE LA FAC. DE DERECHO Y CRIM. DE LA UANL DON ALEJANDRO DE TREVIÑO Y GUTIERREZ A.C.</w:t>
            </w:r>
          </w:p>
        </w:tc>
      </w:tr>
      <w:tr w:rsidR="006254F4" w:rsidRPr="00A16ABE" w:rsidTr="006254F4">
        <w:trPr>
          <w:trHeight w:val="300"/>
        </w:trPr>
        <w:tc>
          <w:tcPr>
            <w:tcW w:w="846" w:type="dxa"/>
            <w:shd w:val="clear" w:color="auto" w:fill="auto"/>
            <w:noWrap/>
            <w:vAlign w:val="bottom"/>
            <w:hideMark/>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57</w:t>
            </w:r>
          </w:p>
        </w:tc>
        <w:tc>
          <w:tcPr>
            <w:tcW w:w="2551" w:type="dxa"/>
            <w:shd w:val="clear" w:color="auto" w:fill="auto"/>
            <w:noWrap/>
            <w:vAlign w:val="center"/>
            <w:hideMark/>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GERARDO ROGELIO VEGA VERDUGO</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ACTA DE NACIMIENTO O CONSTANCIA DE RESIDENCIA, DEBIDAMENTE CERTIFICADA POR LA AUTORIDAD MUNICIPAL</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CORRESPONDIENTE, MEDIANTE LA CUAL JUSTIFIQUE CUANDO MENOS DOS AÑOS DE RESIDENCIA EN EL ESTADO.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 LA CREDENCIAL PARA VOTAR/ CERTIFICADA O COTEJADA POR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DONDE MANIFIESTE EL ASPIRANTE BAJO PROTESTA DE DECIR VERDAD QUE CUMPLE CON LOS REQUISITOS PREVISTOS EN LOS NUMERALES 2, 3, 4, 5, 6, 7, 8, 9 Y 10 DE LA BASE PRIMERA DE LA CONVOCATORIA.</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DEL TITULO DEL ASPIRANTE CERTIFICADA O COTEJADA POR LA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DE NO ANTECEDENTES PENALES, CUYA ANTIGÜEDAD NO EXCEDA DE 60 DIAS DE SU PRESENTACION.</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rPr>
                <w:rFonts w:cs="Arial"/>
                <w:color w:val="000000"/>
                <w:sz w:val="20"/>
                <w:szCs w:val="20"/>
                <w:lang w:val="es-MX" w:eastAsia="es-MX"/>
              </w:rPr>
            </w:pPr>
            <w:r w:rsidRPr="00A16ABE">
              <w:rPr>
                <w:rFonts w:ascii="Tahoma" w:hAnsi="Tahoma" w:cs="Tahoma"/>
                <w:color w:val="000000"/>
                <w:sz w:val="20"/>
                <w:szCs w:val="20"/>
                <w:lang w:eastAsia="es-MX"/>
              </w:rPr>
              <w:t xml:space="preserve">NO PRESENTA CARTA BAJO PROTESTA DE DECIR VERDAD DONDE MANIFIESTE QUE HA </w:t>
            </w:r>
            <w:r w:rsidRPr="00A16ABE">
              <w:rPr>
                <w:rFonts w:ascii="Tahoma" w:hAnsi="Tahoma" w:cs="Tahoma"/>
                <w:color w:val="000000"/>
                <w:sz w:val="20"/>
                <w:szCs w:val="20"/>
                <w:lang w:eastAsia="es-MX"/>
              </w:rPr>
              <w:lastRenderedPageBreak/>
              <w:t>LEIDO Y ACEPTADO LAS BASES, PROCEDIMIENTO Y DELIBERACION DE LA CONVOCATORIA.</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lastRenderedPageBreak/>
              <w:t>MDF. NORMA ESCAMILLA VILLAGOMEZ, PRESIDENTE DE LA ASOCIACIÓN DE EGRESADOS DE LA FAC. DE DERECHO Y CRIM. DE LA UANL DON ALEJANDRO DE TREVIÑO Y GUTIERREZ A.C.</w:t>
            </w:r>
          </w:p>
        </w:tc>
      </w:tr>
      <w:tr w:rsidR="006254F4" w:rsidRPr="00A16ABE" w:rsidTr="006254F4">
        <w:trPr>
          <w:trHeight w:val="300"/>
        </w:trPr>
        <w:tc>
          <w:tcPr>
            <w:tcW w:w="846" w:type="dxa"/>
            <w:shd w:val="clear" w:color="auto" w:fill="auto"/>
            <w:noWrap/>
            <w:vAlign w:val="bottom"/>
            <w:hideMark/>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58</w:t>
            </w:r>
          </w:p>
        </w:tc>
        <w:tc>
          <w:tcPr>
            <w:tcW w:w="2551" w:type="dxa"/>
            <w:shd w:val="clear" w:color="auto" w:fill="auto"/>
            <w:noWrap/>
            <w:vAlign w:val="center"/>
            <w:hideMark/>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OMAR ALONSO GARZA IBARRA</w:t>
            </w:r>
            <w:r w:rsidRPr="00A16ABE">
              <w:rPr>
                <w:rFonts w:ascii="Calibri" w:eastAsia="Calibri" w:hAnsi="Calibri"/>
                <w:sz w:val="22"/>
                <w:szCs w:val="22"/>
                <w:lang w:val="es-MX" w:eastAsia="en-US"/>
              </w:rPr>
              <w:t xml:space="preserve"> </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ACTA DE NACIMIENTO O CONSTANCIA DE RESIDENCIA, DEBIDAMENTE CERTIFICADA POR LA AUTORIDAD MUNICIPAL</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CORRESPONDIENTE, MEDIANTE LA CUAL JUSTIFIQUE CUANDO MENOS DOS AÑOS DE RESIDENCIA EN EL ESTADO.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 LA CREDENCIAL PARA VOTAR/ CERTIFICADA O COTEJADA POR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DONDE MANIFIESTE EL ASPIRANTE BAJO PROTESTA DE DECIR VERDAD QUE CUMPLE CON LOS REQUISITOS PREVISTOS EN LOS NUMERALES 9 DE LA BASE PRIMERA DE LA CONVOCATORIA.</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DEL TITULO DEL ASPIRANTE CERTIFICADA O COTEJADA POR LA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DE NO ANTECEDENTES PENALES, CUYA ANTIGÜEDAD NO EXCEDA DE 60 DIAS DE SU PRESENTACION.</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BAJO PROTESTA DE DECIR VERDAD DONDE MANIFIESTE QUE HA LEIDO Y ACEPTADO LAS BASES, PROCEDIMIENTO Y DELIBERACION DE LA CONVOCATORIA.</w:t>
            </w:r>
          </w:p>
          <w:p w:rsidR="006254F4" w:rsidRPr="00A16ABE" w:rsidRDefault="006254F4" w:rsidP="00A16ABE">
            <w:pPr>
              <w:rPr>
                <w:rFonts w:cs="Arial"/>
                <w:color w:val="000000"/>
                <w:sz w:val="20"/>
                <w:szCs w:val="20"/>
                <w:lang w:val="es-MX" w:eastAsia="es-MX"/>
              </w:rPr>
            </w:pP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t>MDF. NORMA ESCAMILLA VILLAGOMEZ, PRESIDENTE DE LA ASOCIACIÓN DE EGRESADOS DE LA FAC. DE DERECHO Y CRIM. DE LA UANL DON ALEJANDRO DE TREVIÑO Y GUTIERREZ A.C.</w:t>
            </w:r>
          </w:p>
        </w:tc>
      </w:tr>
      <w:tr w:rsidR="006254F4" w:rsidRPr="00A16ABE" w:rsidTr="006254F4">
        <w:trPr>
          <w:trHeight w:val="300"/>
        </w:trPr>
        <w:tc>
          <w:tcPr>
            <w:tcW w:w="846" w:type="dxa"/>
            <w:shd w:val="clear" w:color="auto" w:fill="auto"/>
            <w:noWrap/>
            <w:vAlign w:val="bottom"/>
            <w:hideMark/>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59</w:t>
            </w:r>
          </w:p>
        </w:tc>
        <w:tc>
          <w:tcPr>
            <w:tcW w:w="2551" w:type="dxa"/>
            <w:shd w:val="clear" w:color="auto" w:fill="auto"/>
            <w:noWrap/>
            <w:vAlign w:val="center"/>
            <w:hideMark/>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ROSANGEL GONZALEZ VELASCO</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DONDE MANIFIESTE EL ASPIRANTE BAJO PROTESTA DE DECIR VERDAD QUE CUMPLE CON LOS REQUISITOS PREVISTOS EN LOS NUMERALES 9 DE LA BASE PRIMERA DE LA CONVOCATORIA.</w:t>
            </w:r>
          </w:p>
          <w:p w:rsidR="006254F4" w:rsidRPr="00A16ABE" w:rsidRDefault="006254F4" w:rsidP="00A16ABE">
            <w:pPr>
              <w:jc w:val="both"/>
              <w:rPr>
                <w:rFonts w:ascii="Tahoma" w:hAnsi="Tahoma" w:cs="Tahoma"/>
                <w:sz w:val="20"/>
                <w:szCs w:val="20"/>
              </w:rPr>
            </w:pPr>
          </w:p>
          <w:p w:rsidR="006254F4" w:rsidRPr="00A16ABE" w:rsidRDefault="006254F4" w:rsidP="00A16ABE">
            <w:pPr>
              <w:rPr>
                <w:rFonts w:cs="Arial"/>
                <w:color w:val="000000"/>
                <w:sz w:val="20"/>
                <w:szCs w:val="20"/>
                <w:lang w:val="es-MX" w:eastAsia="es-MX"/>
              </w:rPr>
            </w:pPr>
            <w:r w:rsidRPr="00A16ABE">
              <w:rPr>
                <w:rFonts w:ascii="Tahoma" w:hAnsi="Tahoma" w:cs="Tahoma"/>
                <w:color w:val="000000"/>
                <w:sz w:val="20"/>
                <w:szCs w:val="20"/>
                <w:lang w:eastAsia="es-MX"/>
              </w:rPr>
              <w:t>NO PRESENTA CARTA BAJO PROTESTA DE DECIR VERDAD DONDE MANIFIESTE QUE HA LEIDO Y ACEPTADO LAS BASES, PROCEDIMIENTO Y DELIBERACION DE LA CONVOCATORIA.</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lastRenderedPageBreak/>
              <w:t xml:space="preserve">MDF. NORMA ESCAMILLA VILLAGOMEZ, PRESIDENTE DE LA ASOCIACIÓN DE EGRESADOS DE LA FAC. DE DERECHO Y CRIM. DE LA UANL DON ALEJANDRO </w:t>
            </w:r>
            <w:r w:rsidRPr="003E2D7C">
              <w:rPr>
                <w:rFonts w:ascii="Tahoma" w:hAnsi="Tahoma" w:cs="Tahoma"/>
                <w:color w:val="000000"/>
                <w:sz w:val="20"/>
                <w:szCs w:val="20"/>
                <w:lang w:eastAsia="es-MX"/>
              </w:rPr>
              <w:lastRenderedPageBreak/>
              <w:t>DE TREVIÑO Y GUTIERREZ A.C.</w:t>
            </w:r>
          </w:p>
        </w:tc>
      </w:tr>
      <w:tr w:rsidR="006254F4" w:rsidRPr="00A16ABE" w:rsidTr="006254F4">
        <w:trPr>
          <w:trHeight w:val="300"/>
        </w:trPr>
        <w:tc>
          <w:tcPr>
            <w:tcW w:w="846" w:type="dxa"/>
            <w:shd w:val="clear" w:color="auto" w:fill="auto"/>
            <w:noWrap/>
            <w:vAlign w:val="bottom"/>
            <w:hideMark/>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lastRenderedPageBreak/>
              <w:t>61</w:t>
            </w:r>
          </w:p>
        </w:tc>
        <w:tc>
          <w:tcPr>
            <w:tcW w:w="2551" w:type="dxa"/>
            <w:shd w:val="clear" w:color="auto" w:fill="auto"/>
            <w:noWrap/>
            <w:vAlign w:val="center"/>
            <w:hideMark/>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 xml:space="preserve">RAFAEL RAMIREZ VAZQUEZ </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ACTA DE NACIMIENTO O CONSTANCIA DE RESIDENCIA, DEBIDAMENTE CERTIFICADA POR LA AUTORIDAD MUNICIPAL CORRESPONDIENTE, MEDIANTE LA CUAL JUSTIFIQUE CUANDO MENOS DOS AÑOS DE RESIDENCIA EN EL ESTADO.</w:t>
            </w:r>
          </w:p>
          <w:p w:rsidR="006254F4" w:rsidRPr="00A16ABE" w:rsidRDefault="006254F4" w:rsidP="00A16ABE">
            <w:pPr>
              <w:rPr>
                <w:rFonts w:cs="Arial"/>
                <w:color w:val="000000"/>
                <w:sz w:val="20"/>
                <w:szCs w:val="20"/>
                <w:lang w:val="es-MX" w:eastAsia="es-MX"/>
              </w:rPr>
            </w:pP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t>MDF. NORMA ESCAMILLA VILLAGOMEZ, PRESIDENTE DE LA ASOCIACIÓN DE EGRESADOS DE LA FAC. DE DERECHO Y CRIM. DE LA UANL DON ALEJANDRO DE TREVIÑO Y GUTIERREZ A.C.</w:t>
            </w:r>
          </w:p>
        </w:tc>
      </w:tr>
      <w:tr w:rsidR="006254F4" w:rsidRPr="00A16ABE" w:rsidTr="006254F4">
        <w:trPr>
          <w:trHeight w:val="300"/>
        </w:trPr>
        <w:tc>
          <w:tcPr>
            <w:tcW w:w="846" w:type="dxa"/>
            <w:shd w:val="clear" w:color="auto" w:fill="auto"/>
            <w:noWrap/>
            <w:vAlign w:val="bottom"/>
            <w:hideMark/>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t>62</w:t>
            </w:r>
          </w:p>
        </w:tc>
        <w:tc>
          <w:tcPr>
            <w:tcW w:w="2551" w:type="dxa"/>
            <w:shd w:val="clear" w:color="auto" w:fill="auto"/>
            <w:noWrap/>
            <w:vAlign w:val="center"/>
            <w:hideMark/>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 xml:space="preserve">EDGAR IVAN MURGA HERNANDEZ </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ACTA DE NACIMIENTO O CONSTANCIA DE RESIDENCIA, DEBIDAMENTE CERTIFICADA POR LA AUTORIDAD MUNICIPAL</w:t>
            </w: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CORRESPONDIENTE, MEDIANTE LA CUAL JUSTIFIQUE CUANDO MENOS DOS AÑOS DE RESIDENCIA EN EL ESTADO.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 xml:space="preserve">NO PRESENTA CURRICULUM VITAE SEÑALANDO DOMICILIO PARA OIR Y RECIBIR NOTIFICACIONES EN LA CIUDAD DE MONTERREY. </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DEL TITULO DEL ASPIRANTE CERTIFICADA O COTEJADA POR LA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DE NO ANTECEDENTES PENALES, CUYA ANTIGÜEDAD NO EXCEDA DE 60 DIAS DE SU PRESENTACION.</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rPr>
                <w:rFonts w:cs="Arial"/>
                <w:color w:val="000000"/>
                <w:sz w:val="20"/>
                <w:szCs w:val="20"/>
                <w:lang w:val="es-MX" w:eastAsia="es-MX"/>
              </w:rPr>
            </w:pPr>
            <w:r w:rsidRPr="00A16ABE">
              <w:rPr>
                <w:rFonts w:ascii="Tahoma" w:hAnsi="Tahoma" w:cs="Tahoma"/>
                <w:color w:val="000000"/>
                <w:sz w:val="20"/>
                <w:szCs w:val="20"/>
                <w:lang w:eastAsia="es-MX"/>
              </w:rPr>
              <w:t>NO PRESENTA CARTA BAJO PROTESTA DE DECIR VERDAD DONDE MANIFIESTE QUE HA LEIDO Y ACEPTADO LAS BASES, PROCEDIMIENTO Y DELIBERACION DE LA CONVOCATORIA.</w:t>
            </w:r>
          </w:p>
        </w:tc>
        <w:tc>
          <w:tcPr>
            <w:tcW w:w="2534" w:type="dxa"/>
          </w:tcPr>
          <w:p w:rsidR="006254F4" w:rsidRPr="00A16ABE" w:rsidRDefault="003E2D7C" w:rsidP="009B6F91">
            <w:pPr>
              <w:jc w:val="both"/>
              <w:rPr>
                <w:rFonts w:ascii="Tahoma" w:hAnsi="Tahoma" w:cs="Tahoma"/>
                <w:color w:val="000000"/>
                <w:sz w:val="20"/>
                <w:szCs w:val="20"/>
                <w:lang w:eastAsia="es-MX"/>
              </w:rPr>
            </w:pPr>
            <w:r w:rsidRPr="003E2D7C">
              <w:rPr>
                <w:rFonts w:ascii="Tahoma" w:hAnsi="Tahoma" w:cs="Tahoma"/>
                <w:color w:val="000000"/>
                <w:sz w:val="20"/>
                <w:szCs w:val="20"/>
                <w:lang w:eastAsia="es-MX"/>
              </w:rPr>
              <w:t>MDF. NORMA ESCAMILLA VILLAGOMEZ, PRESIDENTE DE LA ASOCIACIÓN DE EGRESADOS DE LA FAC. DE DERECHO Y CRIM. DE LA UANL DON ALEJANDRO DE TREVIÑO Y GUTIERREZ A.C.</w:t>
            </w:r>
          </w:p>
        </w:tc>
      </w:tr>
      <w:tr w:rsidR="006254F4" w:rsidRPr="00A16ABE" w:rsidTr="006254F4">
        <w:trPr>
          <w:trHeight w:val="300"/>
        </w:trPr>
        <w:tc>
          <w:tcPr>
            <w:tcW w:w="846" w:type="dxa"/>
            <w:shd w:val="clear" w:color="auto" w:fill="auto"/>
            <w:noWrap/>
            <w:vAlign w:val="bottom"/>
            <w:hideMark/>
          </w:tcPr>
          <w:p w:rsidR="006254F4" w:rsidRPr="00A16ABE" w:rsidRDefault="006254F4" w:rsidP="00A16ABE">
            <w:pPr>
              <w:jc w:val="center"/>
              <w:rPr>
                <w:rFonts w:cs="Arial"/>
                <w:color w:val="000000"/>
                <w:sz w:val="20"/>
                <w:szCs w:val="20"/>
                <w:lang w:val="es-MX" w:eastAsia="es-MX"/>
              </w:rPr>
            </w:pPr>
            <w:r w:rsidRPr="00A16ABE">
              <w:rPr>
                <w:rFonts w:cs="Arial"/>
                <w:color w:val="000000"/>
                <w:sz w:val="20"/>
                <w:szCs w:val="20"/>
                <w:lang w:val="es-MX" w:eastAsia="es-MX"/>
              </w:rPr>
              <w:lastRenderedPageBreak/>
              <w:t>63</w:t>
            </w:r>
          </w:p>
        </w:tc>
        <w:tc>
          <w:tcPr>
            <w:tcW w:w="2551" w:type="dxa"/>
            <w:shd w:val="clear" w:color="auto" w:fill="auto"/>
            <w:noWrap/>
            <w:vAlign w:val="center"/>
            <w:hideMark/>
          </w:tcPr>
          <w:p w:rsidR="006254F4" w:rsidRPr="00A16ABE" w:rsidRDefault="006254F4" w:rsidP="00A16ABE">
            <w:pPr>
              <w:rPr>
                <w:rFonts w:cs="Arial"/>
                <w:color w:val="000000"/>
                <w:sz w:val="20"/>
                <w:szCs w:val="20"/>
                <w:lang w:val="es-MX" w:eastAsia="es-MX"/>
              </w:rPr>
            </w:pPr>
            <w:r w:rsidRPr="00A16ABE">
              <w:rPr>
                <w:rFonts w:cs="Arial"/>
                <w:color w:val="000000"/>
                <w:sz w:val="20"/>
                <w:szCs w:val="20"/>
                <w:lang w:val="es-MX" w:eastAsia="es-MX"/>
              </w:rPr>
              <w:t>ANTONIO GUERRA GOMEZ</w:t>
            </w:r>
          </w:p>
        </w:tc>
        <w:tc>
          <w:tcPr>
            <w:tcW w:w="3273" w:type="dxa"/>
          </w:tcPr>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 xml:space="preserve">NO PRESENTA DOMICILIO PARA OIR Y RECIBIR NOTIFICACIONES EN LA CIUDAD DE MONTERREY. </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CONSTANCIA RUBRICADA POR EL TITULAR DE LA INSTITUCION POSTULANTE DONDE MANIFIESTE LA INTENCION DE PROPONER COMO ASPIRANTE AL REFERIDO CIUDADANO.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DONDE MANIFIESTE EL ASPIRANTE BAJO PROTESTA DE DECIR VERDAD QUE CUMPLE CON LOS REQUISITOS PREVISTOS EN LOS NUMERALES 2, 3, 4, 5, 6, 7, 8, 9 Y 10 DE LA BASE PRIMERA DE LA CONVOCATORIA.</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COPIA DEL TITULO DEL ASPIRANTE CERTIFICADA O COTEJADA POR LA OFICIALIA DEL CONGRESO.</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DE NO ANTECEDENTES PENALES, CUYA ANTIGÜEDAD NO EXCEDA DE 60 DIAS DE SU PRESENTACION.</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jc w:val="both"/>
              <w:rPr>
                <w:rFonts w:ascii="Tahoma" w:hAnsi="Tahoma" w:cs="Tahoma"/>
                <w:color w:val="000000"/>
                <w:sz w:val="20"/>
                <w:szCs w:val="20"/>
                <w:lang w:eastAsia="es-MX"/>
              </w:rPr>
            </w:pPr>
            <w:r w:rsidRPr="00A16ABE">
              <w:rPr>
                <w:rFonts w:ascii="Tahoma" w:hAnsi="Tahoma" w:cs="Tahoma"/>
                <w:color w:val="000000"/>
                <w:sz w:val="20"/>
                <w:szCs w:val="20"/>
                <w:lang w:eastAsia="es-MX"/>
              </w:rPr>
              <w:t>NO PRESENTA CARTA FIRMADA POR EL ASPIRANTE DONDE MANIFIESTE SU VOLUNTAD EXPRESA DE PARTICIPAR EN EL PROCESO DE SELECCIÓN</w:t>
            </w:r>
          </w:p>
          <w:p w:rsidR="006254F4" w:rsidRPr="00A16ABE" w:rsidRDefault="006254F4" w:rsidP="00A16ABE">
            <w:pPr>
              <w:jc w:val="both"/>
              <w:rPr>
                <w:rFonts w:ascii="Tahoma" w:hAnsi="Tahoma" w:cs="Tahoma"/>
                <w:color w:val="000000"/>
                <w:sz w:val="20"/>
                <w:szCs w:val="20"/>
                <w:lang w:eastAsia="es-MX"/>
              </w:rPr>
            </w:pPr>
          </w:p>
          <w:p w:rsidR="006254F4" w:rsidRPr="00A16ABE" w:rsidRDefault="006254F4" w:rsidP="00A16ABE">
            <w:pPr>
              <w:rPr>
                <w:rFonts w:cs="Arial"/>
                <w:color w:val="000000"/>
                <w:sz w:val="20"/>
                <w:szCs w:val="20"/>
                <w:lang w:val="es-MX" w:eastAsia="es-MX"/>
              </w:rPr>
            </w:pPr>
            <w:r w:rsidRPr="00A16ABE">
              <w:rPr>
                <w:rFonts w:ascii="Tahoma" w:hAnsi="Tahoma" w:cs="Tahoma"/>
                <w:color w:val="000000"/>
                <w:sz w:val="20"/>
                <w:szCs w:val="20"/>
                <w:lang w:eastAsia="es-MX"/>
              </w:rPr>
              <w:t>NO PRESENTA CARTA BAJO PROTESTA DE DECIR VERDAD DONDE MANIFIESTE QUE HA LEIDO Y ACEPTADO LAS BASES, PROCEDIMIENTO Y DELIBERACION DE LA CONVOCATORIA.</w:t>
            </w:r>
          </w:p>
        </w:tc>
        <w:tc>
          <w:tcPr>
            <w:tcW w:w="2534" w:type="dxa"/>
          </w:tcPr>
          <w:p w:rsidR="006254F4" w:rsidRPr="00A16ABE" w:rsidRDefault="006254F4" w:rsidP="009B6F91">
            <w:pPr>
              <w:jc w:val="both"/>
              <w:rPr>
                <w:rFonts w:ascii="Tahoma" w:hAnsi="Tahoma" w:cs="Tahoma"/>
                <w:color w:val="000000"/>
                <w:sz w:val="20"/>
                <w:szCs w:val="20"/>
                <w:lang w:eastAsia="es-MX"/>
              </w:rPr>
            </w:pPr>
          </w:p>
        </w:tc>
      </w:tr>
    </w:tbl>
    <w:p w:rsidR="00C41E3A" w:rsidRPr="009B0FAA" w:rsidRDefault="00C41E3A" w:rsidP="003E5C50">
      <w:pPr>
        <w:spacing w:line="360" w:lineRule="auto"/>
        <w:ind w:left="-993"/>
        <w:jc w:val="both"/>
        <w:rPr>
          <w:rFonts w:cs="Arial"/>
          <w:b/>
          <w:color w:val="212121"/>
          <w:lang w:eastAsia="es-MX"/>
        </w:rPr>
      </w:pPr>
    </w:p>
    <w:p w:rsidR="00A066CC" w:rsidRPr="009B0FAA" w:rsidRDefault="00D45EEB" w:rsidP="003E5C50">
      <w:pPr>
        <w:spacing w:line="360" w:lineRule="auto"/>
        <w:ind w:left="-993"/>
        <w:jc w:val="both"/>
        <w:rPr>
          <w:rFonts w:cs="Arial"/>
          <w:color w:val="212121"/>
          <w:lang w:eastAsia="es-MX"/>
        </w:rPr>
      </w:pPr>
      <w:r>
        <w:rPr>
          <w:rFonts w:cs="Arial"/>
          <w:b/>
          <w:color w:val="212121"/>
          <w:lang w:eastAsia="es-MX"/>
        </w:rPr>
        <w:t>CUARTO</w:t>
      </w:r>
      <w:r w:rsidR="005802F2" w:rsidRPr="009B0FAA">
        <w:rPr>
          <w:rFonts w:cs="Arial"/>
          <w:b/>
          <w:color w:val="212121"/>
          <w:lang w:eastAsia="es-MX"/>
        </w:rPr>
        <w:t>.-</w:t>
      </w:r>
      <w:r w:rsidR="0074028A" w:rsidRPr="009B0FAA">
        <w:rPr>
          <w:rFonts w:cs="Arial"/>
          <w:b/>
          <w:color w:val="212121"/>
          <w:lang w:eastAsia="es-MX"/>
        </w:rPr>
        <w:t xml:space="preserve"> </w:t>
      </w:r>
      <w:r w:rsidR="00472972" w:rsidRPr="009B0FAA">
        <w:rPr>
          <w:rFonts w:cs="Arial"/>
          <w:color w:val="212121"/>
          <w:lang w:eastAsia="es-MX"/>
        </w:rPr>
        <w:t>Envíese el presente Acuerdo a la Oficialía Mayor del H. C</w:t>
      </w:r>
      <w:r w:rsidR="009B6F91">
        <w:rPr>
          <w:rFonts w:cs="Arial"/>
          <w:color w:val="212121"/>
          <w:lang w:eastAsia="es-MX"/>
        </w:rPr>
        <w:t>ongreso para realizar Los avisos de rigor</w:t>
      </w:r>
      <w:r w:rsidR="009B0FAA" w:rsidRPr="009B0FAA">
        <w:rPr>
          <w:rFonts w:cs="Arial"/>
          <w:color w:val="212121"/>
          <w:lang w:eastAsia="es-MX"/>
        </w:rPr>
        <w:t>,</w:t>
      </w:r>
      <w:r w:rsidR="00472972" w:rsidRPr="009B0FAA">
        <w:rPr>
          <w:rFonts w:cs="Arial"/>
          <w:color w:val="212121"/>
          <w:lang w:eastAsia="es-MX"/>
        </w:rPr>
        <w:t xml:space="preserve"> y </w:t>
      </w:r>
      <w:r w:rsidR="00A066CC" w:rsidRPr="009B0FAA">
        <w:rPr>
          <w:rFonts w:cs="Arial"/>
          <w:color w:val="212121"/>
          <w:lang w:eastAsia="es-MX"/>
        </w:rPr>
        <w:t>efectúe</w:t>
      </w:r>
      <w:r w:rsidR="00472972" w:rsidRPr="009B0FAA">
        <w:rPr>
          <w:rFonts w:cs="Arial"/>
          <w:color w:val="212121"/>
          <w:lang w:eastAsia="es-MX"/>
        </w:rPr>
        <w:t xml:space="preserve"> su publicación en el Portal de Internet de esta Soberanía</w:t>
      </w:r>
      <w:r w:rsidR="00FC0C8F">
        <w:rPr>
          <w:rFonts w:cs="Arial"/>
          <w:color w:val="212121"/>
          <w:lang w:eastAsia="es-MX"/>
        </w:rPr>
        <w:t>.</w:t>
      </w:r>
    </w:p>
    <w:p w:rsidR="00A066CC" w:rsidRPr="009B0FAA" w:rsidRDefault="00A066CC" w:rsidP="003E5C50">
      <w:pPr>
        <w:spacing w:line="360" w:lineRule="auto"/>
        <w:ind w:left="-993"/>
        <w:jc w:val="both"/>
        <w:rPr>
          <w:rFonts w:cs="Arial"/>
          <w:b/>
          <w:color w:val="212121"/>
          <w:lang w:eastAsia="es-MX"/>
        </w:rPr>
      </w:pPr>
    </w:p>
    <w:p w:rsidR="003E5C50" w:rsidRDefault="003E5C50" w:rsidP="003E5C50">
      <w:pPr>
        <w:spacing w:line="360" w:lineRule="auto"/>
        <w:jc w:val="center"/>
        <w:rPr>
          <w:rFonts w:cs="Arial"/>
        </w:rPr>
      </w:pPr>
    </w:p>
    <w:p w:rsidR="004344B9" w:rsidRPr="00C465FC" w:rsidRDefault="004344B9" w:rsidP="003E5C50">
      <w:pPr>
        <w:spacing w:line="360" w:lineRule="auto"/>
        <w:jc w:val="center"/>
        <w:rPr>
          <w:rFonts w:cs="Arial"/>
        </w:rPr>
      </w:pPr>
      <w:r w:rsidRPr="00C465FC">
        <w:rPr>
          <w:rFonts w:cs="Arial"/>
        </w:rPr>
        <w:lastRenderedPageBreak/>
        <w:t xml:space="preserve">Monterrey,  Nuevo León a </w:t>
      </w:r>
      <w:r w:rsidR="00ED3578">
        <w:rPr>
          <w:rFonts w:cs="Arial"/>
        </w:rPr>
        <w:t>18</w:t>
      </w:r>
      <w:r w:rsidRPr="00C465FC">
        <w:rPr>
          <w:rFonts w:cs="Arial"/>
        </w:rPr>
        <w:t xml:space="preserve"> de </w:t>
      </w:r>
      <w:r w:rsidR="0074028A">
        <w:rPr>
          <w:rFonts w:cs="Arial"/>
        </w:rPr>
        <w:t>octu</w:t>
      </w:r>
      <w:r w:rsidR="00FB6B74" w:rsidRPr="00C465FC">
        <w:rPr>
          <w:rFonts w:cs="Arial"/>
        </w:rPr>
        <w:t xml:space="preserve">bre </w:t>
      </w:r>
      <w:r w:rsidRPr="00C465FC">
        <w:rPr>
          <w:rFonts w:cs="Arial"/>
        </w:rPr>
        <w:t>de 201</w:t>
      </w:r>
      <w:r w:rsidR="00FB6B74" w:rsidRPr="00C465FC">
        <w:rPr>
          <w:rFonts w:cs="Arial"/>
        </w:rPr>
        <w:t>7</w:t>
      </w:r>
    </w:p>
    <w:p w:rsidR="00440A49" w:rsidRDefault="000B10D5" w:rsidP="003E5C50">
      <w:pPr>
        <w:pStyle w:val="Sangradetextonormal"/>
        <w:spacing w:line="360" w:lineRule="auto"/>
        <w:ind w:left="-993"/>
        <w:jc w:val="center"/>
        <w:rPr>
          <w:rFonts w:cs="Arial"/>
          <w:b/>
          <w:smallCaps/>
        </w:rPr>
      </w:pPr>
      <w:r>
        <w:rPr>
          <w:rFonts w:cs="Arial"/>
          <w:b/>
          <w:smallCaps/>
        </w:rPr>
        <w:t xml:space="preserve">                </w:t>
      </w:r>
      <w:r w:rsidR="00976D10">
        <w:rPr>
          <w:rFonts w:cs="Arial"/>
          <w:b/>
          <w:smallCaps/>
        </w:rPr>
        <w:t xml:space="preserve">        </w:t>
      </w:r>
      <w:r w:rsidR="004344B9" w:rsidRPr="00C465FC">
        <w:rPr>
          <w:rFonts w:cs="Arial"/>
          <w:b/>
          <w:smallCaps/>
        </w:rPr>
        <w:t>Comisión Anticorrupción</w:t>
      </w:r>
    </w:p>
    <w:p w:rsidR="00625352" w:rsidRPr="00721882" w:rsidRDefault="00625352" w:rsidP="003E5C50">
      <w:pPr>
        <w:ind w:left="708"/>
        <w:jc w:val="center"/>
        <w:rPr>
          <w:rFonts w:cs="Arial"/>
          <w:b/>
          <w:lang w:eastAsia="es-MX"/>
        </w:rPr>
      </w:pPr>
      <w:r w:rsidRPr="00721882">
        <w:rPr>
          <w:rFonts w:cs="Arial"/>
          <w:b/>
          <w:lang w:eastAsia="es-MX"/>
        </w:rPr>
        <w:t>RUBRICA</w:t>
      </w:r>
    </w:p>
    <w:p w:rsidR="00625352" w:rsidRPr="00AD5275" w:rsidRDefault="00625352" w:rsidP="003E5C50">
      <w:pPr>
        <w:ind w:left="708"/>
        <w:jc w:val="center"/>
        <w:rPr>
          <w:rFonts w:cs="Arial"/>
          <w:b/>
          <w:lang w:eastAsia="es-MX"/>
        </w:rPr>
      </w:pPr>
      <w:r w:rsidRPr="00AD5275">
        <w:rPr>
          <w:rFonts w:cs="Arial"/>
          <w:b/>
          <w:lang w:eastAsia="es-MX"/>
        </w:rPr>
        <w:t>DIP. YANIRA GOMEZ GARCIA</w:t>
      </w:r>
    </w:p>
    <w:p w:rsidR="00625352" w:rsidRPr="00AD5275" w:rsidRDefault="00625352" w:rsidP="003E5C50">
      <w:pPr>
        <w:ind w:left="708"/>
        <w:jc w:val="center"/>
        <w:rPr>
          <w:rFonts w:cs="Arial"/>
          <w:b/>
          <w:lang w:eastAsia="es-MX"/>
        </w:rPr>
      </w:pPr>
      <w:r w:rsidRPr="00AD5275">
        <w:rPr>
          <w:rFonts w:cs="Arial"/>
          <w:b/>
          <w:lang w:eastAsia="es-MX"/>
        </w:rPr>
        <w:t>PRESIDENTE DE LA</w:t>
      </w:r>
    </w:p>
    <w:p w:rsidR="00625352" w:rsidRDefault="00440A49" w:rsidP="003E5C50">
      <w:pPr>
        <w:ind w:left="708"/>
        <w:jc w:val="center"/>
        <w:rPr>
          <w:rFonts w:cs="Arial"/>
          <w:b/>
          <w:lang w:eastAsia="es-MX"/>
        </w:rPr>
      </w:pPr>
      <w:r>
        <w:rPr>
          <w:rFonts w:cs="Arial"/>
          <w:b/>
          <w:lang w:eastAsia="es-MX"/>
        </w:rPr>
        <w:t>COMISION ANTICORRUPCION</w:t>
      </w:r>
    </w:p>
    <w:p w:rsidR="00B9358B" w:rsidRDefault="00B9358B" w:rsidP="003E5C50">
      <w:pPr>
        <w:ind w:left="708"/>
        <w:jc w:val="center"/>
        <w:rPr>
          <w:rFonts w:cs="Arial"/>
          <w:b/>
          <w:lang w:eastAsia="es-MX"/>
        </w:rPr>
      </w:pPr>
    </w:p>
    <w:p w:rsidR="00625352" w:rsidRDefault="00625352" w:rsidP="003E5C50">
      <w:pPr>
        <w:ind w:left="708"/>
        <w:jc w:val="center"/>
        <w:rPr>
          <w:rFonts w:cs="Arial"/>
          <w:b/>
          <w:lang w:eastAsia="es-MX"/>
        </w:rPr>
      </w:pPr>
    </w:p>
    <w:tbl>
      <w:tblPr>
        <w:tblStyle w:val="Tablaconcuadrcula"/>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160"/>
      </w:tblGrid>
      <w:tr w:rsidR="00625352" w:rsidTr="00153127">
        <w:tc>
          <w:tcPr>
            <w:tcW w:w="5470" w:type="dxa"/>
          </w:tcPr>
          <w:p w:rsidR="00625352" w:rsidRDefault="00440A49" w:rsidP="003E5C50">
            <w:pPr>
              <w:rPr>
                <w:rFonts w:cs="Arial"/>
                <w:b/>
                <w:lang w:eastAsia="es-MX"/>
              </w:rPr>
            </w:pPr>
            <w:r>
              <w:rPr>
                <w:rFonts w:cs="Arial"/>
                <w:b/>
                <w:lang w:eastAsia="es-MX"/>
              </w:rPr>
              <w:t xml:space="preserve">                     </w:t>
            </w:r>
            <w:r w:rsidR="00625352">
              <w:rPr>
                <w:rFonts w:cs="Arial"/>
                <w:b/>
                <w:lang w:eastAsia="es-MX"/>
              </w:rPr>
              <w:t>RUBRICA</w:t>
            </w:r>
          </w:p>
          <w:p w:rsidR="00625352" w:rsidRDefault="00625352" w:rsidP="003E5C50">
            <w:pPr>
              <w:jc w:val="center"/>
              <w:rPr>
                <w:rFonts w:cs="Arial"/>
                <w:b/>
                <w:lang w:eastAsia="es-MX"/>
              </w:rPr>
            </w:pPr>
            <w:r w:rsidRPr="00E44DE2">
              <w:rPr>
                <w:rFonts w:cs="Arial"/>
                <w:b/>
                <w:lang w:eastAsia="es-MX"/>
              </w:rPr>
              <w:t>DIP. SAMUEL A. GARCÍA SEPULVEDA</w:t>
            </w:r>
          </w:p>
          <w:p w:rsidR="00625352" w:rsidRDefault="00976D10" w:rsidP="003E5C50">
            <w:pPr>
              <w:jc w:val="center"/>
              <w:rPr>
                <w:rFonts w:cs="Arial"/>
                <w:b/>
                <w:lang w:eastAsia="es-MX"/>
              </w:rPr>
            </w:pPr>
            <w:r>
              <w:rPr>
                <w:rFonts w:cs="Arial"/>
                <w:b/>
                <w:lang w:eastAsia="es-MX"/>
              </w:rPr>
              <w:t>VICEPRESIDENTE</w:t>
            </w:r>
          </w:p>
        </w:tc>
        <w:tc>
          <w:tcPr>
            <w:tcW w:w="5470" w:type="dxa"/>
          </w:tcPr>
          <w:p w:rsidR="00625352" w:rsidRDefault="003E5C50"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JUAN F. ESPINOZA EGUÍA</w:t>
            </w:r>
          </w:p>
          <w:p w:rsidR="00625352" w:rsidRDefault="00625352" w:rsidP="003E5C50">
            <w:pPr>
              <w:jc w:val="center"/>
              <w:rPr>
                <w:rFonts w:cs="Arial"/>
                <w:b/>
                <w:lang w:eastAsia="es-MX"/>
              </w:rPr>
            </w:pPr>
            <w:r>
              <w:rPr>
                <w:rFonts w:cs="Arial"/>
                <w:b/>
                <w:lang w:eastAsia="es-MX"/>
              </w:rPr>
              <w:t>SECRETARIO</w:t>
            </w:r>
          </w:p>
        </w:tc>
      </w:tr>
      <w:tr w:rsidR="00625352" w:rsidTr="00153127">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 xml:space="preserve">DIP. HECTOR GARCÍA </w:t>
            </w:r>
            <w:proofErr w:type="spellStart"/>
            <w:r>
              <w:rPr>
                <w:rFonts w:cs="Arial"/>
                <w:b/>
                <w:lang w:eastAsia="es-MX"/>
              </w:rPr>
              <w:t>GARCÍA</w:t>
            </w:r>
            <w:proofErr w:type="spellEnd"/>
          </w:p>
          <w:p w:rsidR="00625352" w:rsidRDefault="00625352" w:rsidP="003E5C50">
            <w:pPr>
              <w:jc w:val="center"/>
              <w:rPr>
                <w:rFonts w:cs="Arial"/>
                <w:b/>
                <w:lang w:eastAsia="es-MX"/>
              </w:rPr>
            </w:pPr>
            <w:r>
              <w:rPr>
                <w:rFonts w:cs="Arial"/>
                <w:b/>
                <w:lang w:eastAsia="es-MX"/>
              </w:rPr>
              <w:t>VOCAL</w:t>
            </w:r>
          </w:p>
        </w:tc>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OSCAR J. COLLAZO GARZA</w:t>
            </w:r>
          </w:p>
          <w:p w:rsidR="00625352" w:rsidRDefault="00625352" w:rsidP="003E5C50">
            <w:pPr>
              <w:jc w:val="center"/>
              <w:rPr>
                <w:rFonts w:cs="Arial"/>
                <w:b/>
                <w:lang w:eastAsia="es-MX"/>
              </w:rPr>
            </w:pPr>
            <w:r>
              <w:rPr>
                <w:rFonts w:cs="Arial"/>
                <w:b/>
                <w:lang w:eastAsia="es-MX"/>
              </w:rPr>
              <w:t>VOCAL</w:t>
            </w:r>
          </w:p>
        </w:tc>
      </w:tr>
      <w:tr w:rsidR="00625352" w:rsidTr="00153127">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MARCO A. GONZÁLEZ VÁLDEZ</w:t>
            </w:r>
          </w:p>
          <w:p w:rsidR="00625352" w:rsidRDefault="00625352" w:rsidP="003E5C50">
            <w:pPr>
              <w:jc w:val="center"/>
              <w:rPr>
                <w:rFonts w:cs="Arial"/>
                <w:b/>
                <w:lang w:eastAsia="es-MX"/>
              </w:rPr>
            </w:pPr>
            <w:r>
              <w:rPr>
                <w:rFonts w:cs="Arial"/>
                <w:b/>
                <w:lang w:eastAsia="es-MX"/>
              </w:rPr>
              <w:t>VOCAL</w:t>
            </w:r>
          </w:p>
        </w:tc>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MERCEDES C. GARCÍA MANCILLAS</w:t>
            </w:r>
          </w:p>
          <w:p w:rsidR="00625352" w:rsidRDefault="00625352" w:rsidP="003E5C50">
            <w:pPr>
              <w:jc w:val="center"/>
              <w:rPr>
                <w:rFonts w:cs="Arial"/>
                <w:b/>
                <w:lang w:eastAsia="es-MX"/>
              </w:rPr>
            </w:pPr>
            <w:r>
              <w:rPr>
                <w:rFonts w:cs="Arial"/>
                <w:b/>
                <w:lang w:eastAsia="es-MX"/>
              </w:rPr>
              <w:t>VOCAL</w:t>
            </w:r>
          </w:p>
        </w:tc>
      </w:tr>
      <w:tr w:rsidR="00625352" w:rsidTr="00153127">
        <w:tc>
          <w:tcPr>
            <w:tcW w:w="5470" w:type="dxa"/>
          </w:tcPr>
          <w:p w:rsidR="00625352" w:rsidRDefault="00625352" w:rsidP="003E5C50">
            <w:pPr>
              <w:jc w:val="center"/>
              <w:rPr>
                <w:rFonts w:cs="Arial"/>
                <w:b/>
                <w:lang w:eastAsia="es-MX"/>
              </w:rPr>
            </w:pPr>
          </w:p>
          <w:p w:rsidR="006E01D1" w:rsidRDefault="006E01D1"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DANIEL CARRILLO MARTÍNEZ</w:t>
            </w:r>
          </w:p>
          <w:p w:rsidR="00625352" w:rsidRDefault="00625352" w:rsidP="003E5C50">
            <w:pPr>
              <w:jc w:val="center"/>
              <w:rPr>
                <w:rFonts w:cs="Arial"/>
                <w:b/>
                <w:lang w:eastAsia="es-MX"/>
              </w:rPr>
            </w:pPr>
            <w:r>
              <w:rPr>
                <w:rFonts w:cs="Arial"/>
                <w:b/>
                <w:lang w:eastAsia="es-MX"/>
              </w:rPr>
              <w:t>VOCAL</w:t>
            </w:r>
          </w:p>
        </w:tc>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E01D1" w:rsidRDefault="006E01D1"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ITZEL S. CASTILLO ALMANZA</w:t>
            </w:r>
          </w:p>
          <w:p w:rsidR="00625352" w:rsidRDefault="00625352" w:rsidP="003E5C50">
            <w:pPr>
              <w:jc w:val="center"/>
              <w:rPr>
                <w:rFonts w:cs="Arial"/>
                <w:b/>
                <w:lang w:eastAsia="es-MX"/>
              </w:rPr>
            </w:pPr>
            <w:r>
              <w:rPr>
                <w:rFonts w:cs="Arial"/>
                <w:b/>
                <w:lang w:eastAsia="es-MX"/>
              </w:rPr>
              <w:t>VOCAL</w:t>
            </w:r>
          </w:p>
        </w:tc>
      </w:tr>
      <w:tr w:rsidR="00625352" w:rsidTr="00153127">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RUBEN GONZÁLEZ CABRIELES</w:t>
            </w:r>
          </w:p>
          <w:p w:rsidR="00625352" w:rsidRDefault="00625352" w:rsidP="003E5C50">
            <w:pPr>
              <w:jc w:val="center"/>
              <w:rPr>
                <w:rFonts w:cs="Arial"/>
                <w:b/>
                <w:lang w:eastAsia="es-MX"/>
              </w:rPr>
            </w:pPr>
            <w:r>
              <w:rPr>
                <w:rFonts w:cs="Arial"/>
                <w:b/>
                <w:lang w:eastAsia="es-MX"/>
              </w:rPr>
              <w:t>VOCAL</w:t>
            </w:r>
          </w:p>
        </w:tc>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CA3E36" w:rsidP="003E5C50">
            <w:pPr>
              <w:jc w:val="center"/>
              <w:rPr>
                <w:rFonts w:cs="Arial"/>
                <w:b/>
                <w:lang w:eastAsia="es-MX"/>
              </w:rPr>
            </w:pPr>
            <w:r>
              <w:rPr>
                <w:rFonts w:cs="Arial"/>
                <w:b/>
                <w:lang w:eastAsia="es-MX"/>
              </w:rPr>
              <w:t>RÚBRICA</w:t>
            </w:r>
          </w:p>
          <w:p w:rsidR="00625352" w:rsidRDefault="00625352" w:rsidP="003E5C50">
            <w:pPr>
              <w:jc w:val="center"/>
              <w:rPr>
                <w:rFonts w:cs="Arial"/>
                <w:b/>
                <w:lang w:eastAsia="es-MX"/>
              </w:rPr>
            </w:pPr>
            <w:r>
              <w:rPr>
                <w:rFonts w:cs="Arial"/>
                <w:b/>
                <w:lang w:eastAsia="es-MX"/>
              </w:rPr>
              <w:t xml:space="preserve">DIP. GABRIEL TLÁLOC CANTÚ </w:t>
            </w:r>
            <w:proofErr w:type="spellStart"/>
            <w:r>
              <w:rPr>
                <w:rFonts w:cs="Arial"/>
                <w:b/>
                <w:lang w:eastAsia="es-MX"/>
              </w:rPr>
              <w:t>CANTÚ</w:t>
            </w:r>
            <w:proofErr w:type="spellEnd"/>
          </w:p>
          <w:p w:rsidR="00625352" w:rsidRDefault="00625352" w:rsidP="003E5C50">
            <w:pPr>
              <w:jc w:val="center"/>
              <w:rPr>
                <w:rFonts w:cs="Arial"/>
                <w:b/>
                <w:lang w:eastAsia="es-MX"/>
              </w:rPr>
            </w:pPr>
            <w:r>
              <w:rPr>
                <w:rFonts w:cs="Arial"/>
                <w:b/>
                <w:lang w:eastAsia="es-MX"/>
              </w:rPr>
              <w:t>VOCAL</w:t>
            </w:r>
          </w:p>
        </w:tc>
      </w:tr>
    </w:tbl>
    <w:p w:rsidR="00625352" w:rsidRDefault="00625352" w:rsidP="003E5C50">
      <w:pPr>
        <w:pStyle w:val="Sangradetextonormal"/>
        <w:spacing w:line="360" w:lineRule="auto"/>
        <w:ind w:left="0"/>
        <w:rPr>
          <w:rFonts w:cs="Arial"/>
          <w:b/>
          <w:smallCaps/>
        </w:rPr>
      </w:pPr>
    </w:p>
    <w:sectPr w:rsidR="00625352" w:rsidSect="006E01D1">
      <w:footerReference w:type="even" r:id="rId8"/>
      <w:footerReference w:type="default" r:id="rId9"/>
      <w:pgSz w:w="12240" w:h="15840" w:code="1"/>
      <w:pgMar w:top="1701" w:right="104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97" w:rsidRDefault="00F67C97" w:rsidP="00D469E2">
      <w:r>
        <w:separator/>
      </w:r>
    </w:p>
  </w:endnote>
  <w:endnote w:type="continuationSeparator" w:id="0">
    <w:p w:rsidR="00F67C97" w:rsidRDefault="00F67C97" w:rsidP="00D4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92" w:rsidRDefault="001F5D60" w:rsidP="007C3B15">
    <w:pPr>
      <w:pStyle w:val="Piedepgina"/>
      <w:framePr w:wrap="around" w:vAnchor="text" w:hAnchor="margin" w:xAlign="right" w:y="1"/>
      <w:rPr>
        <w:rStyle w:val="Nmerodepgina"/>
      </w:rPr>
    </w:pPr>
    <w:r>
      <w:rPr>
        <w:rStyle w:val="Nmerodepgina"/>
      </w:rPr>
      <w:fldChar w:fldCharType="begin"/>
    </w:r>
    <w:r w:rsidR="00740993">
      <w:rPr>
        <w:rStyle w:val="Nmerodepgina"/>
      </w:rPr>
      <w:instrText xml:space="preserve">PAGE  </w:instrText>
    </w:r>
    <w:r>
      <w:rPr>
        <w:rStyle w:val="Nmerodepgina"/>
      </w:rPr>
      <w:fldChar w:fldCharType="end"/>
    </w:r>
  </w:p>
  <w:p w:rsidR="00321E92" w:rsidRDefault="00F67C97" w:rsidP="007C3B1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92" w:rsidRPr="001016A3" w:rsidRDefault="00740993" w:rsidP="007C3B15">
    <w:pPr>
      <w:pStyle w:val="Piedepgina"/>
      <w:jc w:val="center"/>
      <w:rPr>
        <w:rFonts w:cs="Arial"/>
        <w:b/>
        <w:smallCaps/>
        <w:sz w:val="20"/>
        <w:szCs w:val="20"/>
      </w:rPr>
    </w:pPr>
    <w:r w:rsidRPr="001016A3">
      <w:rPr>
        <w:rFonts w:cs="Arial"/>
        <w:b/>
        <w:smallCaps/>
        <w:sz w:val="20"/>
        <w:szCs w:val="20"/>
        <w:lang w:val="es-MX"/>
      </w:rPr>
      <w:t xml:space="preserve">Comisión </w:t>
    </w:r>
    <w:r>
      <w:rPr>
        <w:rFonts w:cs="Arial"/>
        <w:b/>
        <w:smallCaps/>
        <w:sz w:val="20"/>
        <w:szCs w:val="20"/>
        <w:lang w:val="es-MX"/>
      </w:rPr>
      <w:t>Anticorrupción</w:t>
    </w:r>
  </w:p>
  <w:p w:rsidR="00321E92" w:rsidRDefault="001F5D60">
    <w:pPr>
      <w:pStyle w:val="Piedepgina"/>
      <w:jc w:val="right"/>
    </w:pPr>
    <w:r w:rsidRPr="001016A3">
      <w:rPr>
        <w:sz w:val="16"/>
      </w:rPr>
      <w:fldChar w:fldCharType="begin"/>
    </w:r>
    <w:r w:rsidR="00740993" w:rsidRPr="001016A3">
      <w:rPr>
        <w:sz w:val="16"/>
      </w:rPr>
      <w:instrText>PAGE</w:instrText>
    </w:r>
    <w:r w:rsidRPr="001016A3">
      <w:rPr>
        <w:sz w:val="16"/>
      </w:rPr>
      <w:fldChar w:fldCharType="separate"/>
    </w:r>
    <w:r w:rsidR="005964A5">
      <w:rPr>
        <w:noProof/>
        <w:sz w:val="16"/>
      </w:rPr>
      <w:t>12</w:t>
    </w:r>
    <w:r w:rsidRPr="001016A3">
      <w:rPr>
        <w:sz w:val="16"/>
      </w:rPr>
      <w:fldChar w:fldCharType="end"/>
    </w:r>
    <w:r w:rsidR="00740993" w:rsidRPr="001016A3">
      <w:rPr>
        <w:sz w:val="16"/>
      </w:rPr>
      <w:t xml:space="preserve"> de </w:t>
    </w:r>
    <w:r w:rsidRPr="001016A3">
      <w:rPr>
        <w:sz w:val="16"/>
      </w:rPr>
      <w:fldChar w:fldCharType="begin"/>
    </w:r>
    <w:r w:rsidR="00740993" w:rsidRPr="001016A3">
      <w:rPr>
        <w:sz w:val="16"/>
      </w:rPr>
      <w:instrText>NUMPAGES</w:instrText>
    </w:r>
    <w:r w:rsidRPr="001016A3">
      <w:rPr>
        <w:sz w:val="16"/>
      </w:rPr>
      <w:fldChar w:fldCharType="separate"/>
    </w:r>
    <w:r w:rsidR="005964A5">
      <w:rPr>
        <w:noProof/>
        <w:sz w:val="16"/>
      </w:rPr>
      <w:t>13</w:t>
    </w:r>
    <w:r w:rsidRPr="001016A3">
      <w:rPr>
        <w:sz w:val="16"/>
      </w:rPr>
      <w:fldChar w:fldCharType="end"/>
    </w:r>
  </w:p>
  <w:p w:rsidR="00321E92" w:rsidRPr="008A0777" w:rsidRDefault="00F67C97" w:rsidP="007C3B15">
    <w:pPr>
      <w:pStyle w:val="Piedepgina"/>
      <w:ind w:right="360"/>
      <w:rPr>
        <w:rFonts w:ascii="Century Gothic" w:hAnsi="Century Gothic" w:cs="Century Goth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97" w:rsidRDefault="00F67C97" w:rsidP="00D469E2">
      <w:r>
        <w:separator/>
      </w:r>
    </w:p>
  </w:footnote>
  <w:footnote w:type="continuationSeparator" w:id="0">
    <w:p w:rsidR="00F67C97" w:rsidRDefault="00F67C97" w:rsidP="00D46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357A3"/>
    <w:multiLevelType w:val="hybridMultilevel"/>
    <w:tmpl w:val="AE6AAB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A463DC"/>
    <w:multiLevelType w:val="hybridMultilevel"/>
    <w:tmpl w:val="064A8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7A4D00"/>
    <w:multiLevelType w:val="hybridMultilevel"/>
    <w:tmpl w:val="67FA69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604EFD"/>
    <w:multiLevelType w:val="hybridMultilevel"/>
    <w:tmpl w:val="54F25862"/>
    <w:lvl w:ilvl="0" w:tplc="B7F23584">
      <w:numFmt w:val="bullet"/>
      <w:lvlText w:val="-"/>
      <w:lvlJc w:val="left"/>
      <w:pPr>
        <w:ind w:left="720" w:hanging="360"/>
      </w:pPr>
      <w:rPr>
        <w:rFonts w:ascii="Tahoma" w:eastAsia="Times New Roman"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0F7E56"/>
    <w:multiLevelType w:val="hybridMultilevel"/>
    <w:tmpl w:val="572CB992"/>
    <w:lvl w:ilvl="0" w:tplc="FC2E03C0">
      <w:start w:val="1"/>
      <w:numFmt w:val="lowerLetter"/>
      <w:lvlText w:val="%1)"/>
      <w:lvlJc w:val="left"/>
      <w:pPr>
        <w:ind w:left="1773" w:hanging="360"/>
      </w:pPr>
      <w:rPr>
        <w:rFonts w:hint="default"/>
      </w:rPr>
    </w:lvl>
    <w:lvl w:ilvl="1" w:tplc="080A0019" w:tentative="1">
      <w:start w:val="1"/>
      <w:numFmt w:val="lowerLetter"/>
      <w:lvlText w:val="%2."/>
      <w:lvlJc w:val="left"/>
      <w:pPr>
        <w:ind w:left="2493" w:hanging="360"/>
      </w:pPr>
    </w:lvl>
    <w:lvl w:ilvl="2" w:tplc="080A001B" w:tentative="1">
      <w:start w:val="1"/>
      <w:numFmt w:val="lowerRoman"/>
      <w:lvlText w:val="%3."/>
      <w:lvlJc w:val="right"/>
      <w:pPr>
        <w:ind w:left="3213" w:hanging="180"/>
      </w:pPr>
    </w:lvl>
    <w:lvl w:ilvl="3" w:tplc="080A000F" w:tentative="1">
      <w:start w:val="1"/>
      <w:numFmt w:val="decimal"/>
      <w:lvlText w:val="%4."/>
      <w:lvlJc w:val="left"/>
      <w:pPr>
        <w:ind w:left="3933" w:hanging="360"/>
      </w:pPr>
    </w:lvl>
    <w:lvl w:ilvl="4" w:tplc="080A0019" w:tentative="1">
      <w:start w:val="1"/>
      <w:numFmt w:val="lowerLetter"/>
      <w:lvlText w:val="%5."/>
      <w:lvlJc w:val="left"/>
      <w:pPr>
        <w:ind w:left="4653" w:hanging="360"/>
      </w:pPr>
    </w:lvl>
    <w:lvl w:ilvl="5" w:tplc="080A001B" w:tentative="1">
      <w:start w:val="1"/>
      <w:numFmt w:val="lowerRoman"/>
      <w:lvlText w:val="%6."/>
      <w:lvlJc w:val="right"/>
      <w:pPr>
        <w:ind w:left="5373" w:hanging="180"/>
      </w:pPr>
    </w:lvl>
    <w:lvl w:ilvl="6" w:tplc="080A000F" w:tentative="1">
      <w:start w:val="1"/>
      <w:numFmt w:val="decimal"/>
      <w:lvlText w:val="%7."/>
      <w:lvlJc w:val="left"/>
      <w:pPr>
        <w:ind w:left="6093" w:hanging="360"/>
      </w:pPr>
    </w:lvl>
    <w:lvl w:ilvl="7" w:tplc="080A0019" w:tentative="1">
      <w:start w:val="1"/>
      <w:numFmt w:val="lowerLetter"/>
      <w:lvlText w:val="%8."/>
      <w:lvlJc w:val="left"/>
      <w:pPr>
        <w:ind w:left="6813" w:hanging="360"/>
      </w:pPr>
    </w:lvl>
    <w:lvl w:ilvl="8" w:tplc="080A001B" w:tentative="1">
      <w:start w:val="1"/>
      <w:numFmt w:val="lowerRoman"/>
      <w:lvlText w:val="%9."/>
      <w:lvlJc w:val="right"/>
      <w:pPr>
        <w:ind w:left="7533" w:hanging="180"/>
      </w:pPr>
    </w:lvl>
  </w:abstractNum>
  <w:abstractNum w:abstractNumId="5" w15:restartNumberingAfterBreak="0">
    <w:nsid w:val="6404381A"/>
    <w:multiLevelType w:val="hybridMultilevel"/>
    <w:tmpl w:val="8E20F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B9"/>
    <w:rsid w:val="000401D1"/>
    <w:rsid w:val="00067F03"/>
    <w:rsid w:val="0008461A"/>
    <w:rsid w:val="00090028"/>
    <w:rsid w:val="00091614"/>
    <w:rsid w:val="000B10D5"/>
    <w:rsid w:val="000C1C39"/>
    <w:rsid w:val="000D18BB"/>
    <w:rsid w:val="000F0DF5"/>
    <w:rsid w:val="000F68DF"/>
    <w:rsid w:val="00100485"/>
    <w:rsid w:val="00123A10"/>
    <w:rsid w:val="001277BB"/>
    <w:rsid w:val="001338B8"/>
    <w:rsid w:val="00152264"/>
    <w:rsid w:val="0019163A"/>
    <w:rsid w:val="0019514B"/>
    <w:rsid w:val="001C680F"/>
    <w:rsid w:val="001F42F6"/>
    <w:rsid w:val="001F5B7C"/>
    <w:rsid w:val="001F5D60"/>
    <w:rsid w:val="001F7F98"/>
    <w:rsid w:val="00204A62"/>
    <w:rsid w:val="00211E21"/>
    <w:rsid w:val="00215DB0"/>
    <w:rsid w:val="00221A9D"/>
    <w:rsid w:val="00227822"/>
    <w:rsid w:val="00254197"/>
    <w:rsid w:val="002831FF"/>
    <w:rsid w:val="002842CE"/>
    <w:rsid w:val="002C19A6"/>
    <w:rsid w:val="002D10EB"/>
    <w:rsid w:val="002D423A"/>
    <w:rsid w:val="00307CD8"/>
    <w:rsid w:val="00324A62"/>
    <w:rsid w:val="0033636F"/>
    <w:rsid w:val="00342623"/>
    <w:rsid w:val="003530DF"/>
    <w:rsid w:val="003619D8"/>
    <w:rsid w:val="0039270F"/>
    <w:rsid w:val="003B0A74"/>
    <w:rsid w:val="003B3585"/>
    <w:rsid w:val="003B7A04"/>
    <w:rsid w:val="003D0E60"/>
    <w:rsid w:val="003E2D7C"/>
    <w:rsid w:val="003E5C50"/>
    <w:rsid w:val="003E7F18"/>
    <w:rsid w:val="003F38EA"/>
    <w:rsid w:val="004011A6"/>
    <w:rsid w:val="00403A01"/>
    <w:rsid w:val="0040507F"/>
    <w:rsid w:val="004171E3"/>
    <w:rsid w:val="004344B9"/>
    <w:rsid w:val="00440A49"/>
    <w:rsid w:val="004704BD"/>
    <w:rsid w:val="00472972"/>
    <w:rsid w:val="004B1EEB"/>
    <w:rsid w:val="004B4A17"/>
    <w:rsid w:val="004E25BD"/>
    <w:rsid w:val="004F36BE"/>
    <w:rsid w:val="005206B5"/>
    <w:rsid w:val="00520A09"/>
    <w:rsid w:val="005341FB"/>
    <w:rsid w:val="00566527"/>
    <w:rsid w:val="0057311B"/>
    <w:rsid w:val="00573B9E"/>
    <w:rsid w:val="005744F2"/>
    <w:rsid w:val="005802F2"/>
    <w:rsid w:val="005843C6"/>
    <w:rsid w:val="00586B8F"/>
    <w:rsid w:val="005955D3"/>
    <w:rsid w:val="005964A5"/>
    <w:rsid w:val="00596D95"/>
    <w:rsid w:val="005C1DCA"/>
    <w:rsid w:val="005F33B0"/>
    <w:rsid w:val="00610185"/>
    <w:rsid w:val="006155E4"/>
    <w:rsid w:val="00625352"/>
    <w:rsid w:val="006254F4"/>
    <w:rsid w:val="00625BE1"/>
    <w:rsid w:val="00655973"/>
    <w:rsid w:val="0067046A"/>
    <w:rsid w:val="00694EA4"/>
    <w:rsid w:val="006A7A29"/>
    <w:rsid w:val="006B4FAC"/>
    <w:rsid w:val="006C3005"/>
    <w:rsid w:val="006D0323"/>
    <w:rsid w:val="006E01D1"/>
    <w:rsid w:val="006F4B5C"/>
    <w:rsid w:val="006F716E"/>
    <w:rsid w:val="00701D50"/>
    <w:rsid w:val="00712C83"/>
    <w:rsid w:val="0074028A"/>
    <w:rsid w:val="00740993"/>
    <w:rsid w:val="0075031B"/>
    <w:rsid w:val="00753978"/>
    <w:rsid w:val="007628E7"/>
    <w:rsid w:val="00781829"/>
    <w:rsid w:val="00785518"/>
    <w:rsid w:val="007A0A8A"/>
    <w:rsid w:val="007A20AB"/>
    <w:rsid w:val="007C408E"/>
    <w:rsid w:val="007C7311"/>
    <w:rsid w:val="007E3E4C"/>
    <w:rsid w:val="00836503"/>
    <w:rsid w:val="00842A16"/>
    <w:rsid w:val="008F019B"/>
    <w:rsid w:val="008F649E"/>
    <w:rsid w:val="008F75ED"/>
    <w:rsid w:val="00910C24"/>
    <w:rsid w:val="0092727D"/>
    <w:rsid w:val="00974D19"/>
    <w:rsid w:val="00976D10"/>
    <w:rsid w:val="009831D0"/>
    <w:rsid w:val="00990F3E"/>
    <w:rsid w:val="009976E8"/>
    <w:rsid w:val="009A3064"/>
    <w:rsid w:val="009B0FAA"/>
    <w:rsid w:val="009B6F91"/>
    <w:rsid w:val="009B78D8"/>
    <w:rsid w:val="009C0C4A"/>
    <w:rsid w:val="009D3A08"/>
    <w:rsid w:val="009D68B9"/>
    <w:rsid w:val="009E39E8"/>
    <w:rsid w:val="009E71F8"/>
    <w:rsid w:val="009F2426"/>
    <w:rsid w:val="00A066CC"/>
    <w:rsid w:val="00A16ABE"/>
    <w:rsid w:val="00A21471"/>
    <w:rsid w:val="00A34B9C"/>
    <w:rsid w:val="00A41B3D"/>
    <w:rsid w:val="00A541CF"/>
    <w:rsid w:val="00A61E34"/>
    <w:rsid w:val="00A95BF9"/>
    <w:rsid w:val="00AC5EC0"/>
    <w:rsid w:val="00AD7229"/>
    <w:rsid w:val="00AE3BED"/>
    <w:rsid w:val="00AE6BE9"/>
    <w:rsid w:val="00B1177B"/>
    <w:rsid w:val="00B32B78"/>
    <w:rsid w:val="00B36136"/>
    <w:rsid w:val="00B6163E"/>
    <w:rsid w:val="00B86A39"/>
    <w:rsid w:val="00B874A8"/>
    <w:rsid w:val="00B9358B"/>
    <w:rsid w:val="00BE4712"/>
    <w:rsid w:val="00BE6A14"/>
    <w:rsid w:val="00BE6EC7"/>
    <w:rsid w:val="00C01E26"/>
    <w:rsid w:val="00C106B6"/>
    <w:rsid w:val="00C15035"/>
    <w:rsid w:val="00C2023C"/>
    <w:rsid w:val="00C41E3A"/>
    <w:rsid w:val="00C44976"/>
    <w:rsid w:val="00C465FC"/>
    <w:rsid w:val="00C47D84"/>
    <w:rsid w:val="00C65064"/>
    <w:rsid w:val="00C740DB"/>
    <w:rsid w:val="00C80954"/>
    <w:rsid w:val="00C94D6D"/>
    <w:rsid w:val="00CA368D"/>
    <w:rsid w:val="00CA3E36"/>
    <w:rsid w:val="00CD19B6"/>
    <w:rsid w:val="00CD76A4"/>
    <w:rsid w:val="00CF435C"/>
    <w:rsid w:val="00D253F4"/>
    <w:rsid w:val="00D26A20"/>
    <w:rsid w:val="00D378C8"/>
    <w:rsid w:val="00D45EEB"/>
    <w:rsid w:val="00D469E2"/>
    <w:rsid w:val="00D5091A"/>
    <w:rsid w:val="00D7222C"/>
    <w:rsid w:val="00D821D2"/>
    <w:rsid w:val="00D92D82"/>
    <w:rsid w:val="00DC2701"/>
    <w:rsid w:val="00DC49DD"/>
    <w:rsid w:val="00DD1340"/>
    <w:rsid w:val="00DE7FA6"/>
    <w:rsid w:val="00E1145D"/>
    <w:rsid w:val="00E13499"/>
    <w:rsid w:val="00E378CC"/>
    <w:rsid w:val="00E4360B"/>
    <w:rsid w:val="00E43618"/>
    <w:rsid w:val="00E47CCB"/>
    <w:rsid w:val="00E51D82"/>
    <w:rsid w:val="00E6543F"/>
    <w:rsid w:val="00E67091"/>
    <w:rsid w:val="00E7027F"/>
    <w:rsid w:val="00E727FA"/>
    <w:rsid w:val="00E83AE3"/>
    <w:rsid w:val="00EA3F3C"/>
    <w:rsid w:val="00EC489D"/>
    <w:rsid w:val="00ED3578"/>
    <w:rsid w:val="00EE025B"/>
    <w:rsid w:val="00EF71D5"/>
    <w:rsid w:val="00F00BA8"/>
    <w:rsid w:val="00F108F4"/>
    <w:rsid w:val="00F22F86"/>
    <w:rsid w:val="00F25BB5"/>
    <w:rsid w:val="00F66966"/>
    <w:rsid w:val="00F67C97"/>
    <w:rsid w:val="00F76A3A"/>
    <w:rsid w:val="00F95A17"/>
    <w:rsid w:val="00FB6B74"/>
    <w:rsid w:val="00FC0C8F"/>
    <w:rsid w:val="00FD2F89"/>
    <w:rsid w:val="00FE35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F28E8E-9848-4BA5-8DF9-2F3DF91A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4B9"/>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344B9"/>
    <w:pPr>
      <w:tabs>
        <w:tab w:val="center" w:pos="4252"/>
        <w:tab w:val="right" w:pos="8504"/>
      </w:tabs>
    </w:pPr>
  </w:style>
  <w:style w:type="character" w:customStyle="1" w:styleId="PiedepginaCar">
    <w:name w:val="Pie de página Car"/>
    <w:basedOn w:val="Fuentedeprrafopredeter"/>
    <w:link w:val="Piedepgina"/>
    <w:uiPriority w:val="99"/>
    <w:rsid w:val="004344B9"/>
    <w:rPr>
      <w:rFonts w:ascii="Arial" w:eastAsia="Times New Roman" w:hAnsi="Arial" w:cs="Times New Roman"/>
      <w:sz w:val="24"/>
      <w:szCs w:val="24"/>
      <w:lang w:val="es-ES" w:eastAsia="es-ES"/>
    </w:rPr>
  </w:style>
  <w:style w:type="character" w:styleId="Nmerodepgina">
    <w:name w:val="page number"/>
    <w:rsid w:val="004344B9"/>
  </w:style>
  <w:style w:type="paragraph" w:styleId="Sangradetextonormal">
    <w:name w:val="Body Text Indent"/>
    <w:basedOn w:val="Normal"/>
    <w:link w:val="SangradetextonormalCar"/>
    <w:uiPriority w:val="99"/>
    <w:unhideWhenUsed/>
    <w:rsid w:val="004344B9"/>
    <w:pPr>
      <w:spacing w:after="120"/>
      <w:ind w:left="283"/>
    </w:pPr>
  </w:style>
  <w:style w:type="character" w:customStyle="1" w:styleId="SangradetextonormalCar">
    <w:name w:val="Sangría de texto normal Car"/>
    <w:basedOn w:val="Fuentedeprrafopredeter"/>
    <w:link w:val="Sangradetextonormal"/>
    <w:uiPriority w:val="99"/>
    <w:rsid w:val="004344B9"/>
    <w:rPr>
      <w:rFonts w:ascii="Arial" w:eastAsia="Times New Roman" w:hAnsi="Arial" w:cs="Times New Roman"/>
      <w:sz w:val="24"/>
      <w:szCs w:val="24"/>
      <w:lang w:val="es-ES" w:eastAsia="es-ES"/>
    </w:rPr>
  </w:style>
  <w:style w:type="paragraph" w:styleId="Prrafodelista">
    <w:name w:val="List Paragraph"/>
    <w:basedOn w:val="Normal"/>
    <w:uiPriority w:val="34"/>
    <w:qFormat/>
    <w:rsid w:val="004344B9"/>
    <w:pPr>
      <w:autoSpaceDE w:val="0"/>
      <w:autoSpaceDN w:val="0"/>
      <w:adjustRightInd w:val="0"/>
      <w:spacing w:after="200" w:line="276" w:lineRule="auto"/>
      <w:ind w:left="720"/>
    </w:pPr>
    <w:rPr>
      <w:rFonts w:ascii="Calibri" w:hAnsi="Calibri" w:cs="Calibri"/>
      <w:sz w:val="22"/>
      <w:szCs w:val="22"/>
    </w:rPr>
  </w:style>
  <w:style w:type="paragraph" w:styleId="NormalWeb">
    <w:name w:val="Normal (Web)"/>
    <w:basedOn w:val="Normal"/>
    <w:uiPriority w:val="99"/>
    <w:semiHidden/>
    <w:unhideWhenUsed/>
    <w:rsid w:val="004344B9"/>
    <w:pPr>
      <w:spacing w:before="100" w:beforeAutospacing="1" w:after="100" w:afterAutospacing="1"/>
    </w:pPr>
    <w:rPr>
      <w:rFonts w:ascii="Times New Roman" w:hAnsi="Times New Roman"/>
      <w:lang w:val="es-MX" w:eastAsia="es-MX"/>
    </w:rPr>
  </w:style>
  <w:style w:type="paragraph" w:styleId="Encabezado">
    <w:name w:val="header"/>
    <w:basedOn w:val="Normal"/>
    <w:link w:val="EncabezadoCar"/>
    <w:uiPriority w:val="99"/>
    <w:unhideWhenUsed/>
    <w:rsid w:val="00D469E2"/>
    <w:pPr>
      <w:tabs>
        <w:tab w:val="center" w:pos="4419"/>
        <w:tab w:val="right" w:pos="8838"/>
      </w:tabs>
    </w:pPr>
  </w:style>
  <w:style w:type="character" w:customStyle="1" w:styleId="EncabezadoCar">
    <w:name w:val="Encabezado Car"/>
    <w:basedOn w:val="Fuentedeprrafopredeter"/>
    <w:link w:val="Encabezado"/>
    <w:uiPriority w:val="99"/>
    <w:rsid w:val="00D469E2"/>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unhideWhenUsed/>
    <w:rsid w:val="00B874A8"/>
    <w:pPr>
      <w:spacing w:after="120" w:line="480" w:lineRule="auto"/>
    </w:pPr>
  </w:style>
  <w:style w:type="character" w:customStyle="1" w:styleId="Textoindependiente2Car">
    <w:name w:val="Texto independiente 2 Car"/>
    <w:basedOn w:val="Fuentedeprrafopredeter"/>
    <w:link w:val="Textoindependiente2"/>
    <w:uiPriority w:val="99"/>
    <w:rsid w:val="00B874A8"/>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3F38EA"/>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8EA"/>
    <w:rPr>
      <w:rFonts w:ascii="Tahoma" w:eastAsia="Times New Roman" w:hAnsi="Tahoma" w:cs="Tahoma"/>
      <w:sz w:val="16"/>
      <w:szCs w:val="16"/>
      <w:lang w:val="es-ES" w:eastAsia="es-ES"/>
    </w:rPr>
  </w:style>
  <w:style w:type="table" w:styleId="Tablaconcuadrcula">
    <w:name w:val="Table Grid"/>
    <w:basedOn w:val="Tablanormal"/>
    <w:uiPriority w:val="59"/>
    <w:rsid w:val="003B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465FC"/>
    <w:pPr>
      <w:spacing w:after="0" w:line="240" w:lineRule="auto"/>
    </w:pPr>
  </w:style>
  <w:style w:type="table" w:customStyle="1" w:styleId="Tablaconcuadrcula3">
    <w:name w:val="Tabla con cuadrícula3"/>
    <w:basedOn w:val="Tablanormal"/>
    <w:next w:val="Tablaconcuadrcula"/>
    <w:rsid w:val="006253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D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5036">
      <w:bodyDiv w:val="1"/>
      <w:marLeft w:val="0"/>
      <w:marRight w:val="0"/>
      <w:marTop w:val="0"/>
      <w:marBottom w:val="0"/>
      <w:divBdr>
        <w:top w:val="none" w:sz="0" w:space="0" w:color="auto"/>
        <w:left w:val="none" w:sz="0" w:space="0" w:color="auto"/>
        <w:bottom w:val="none" w:sz="0" w:space="0" w:color="auto"/>
        <w:right w:val="none" w:sz="0" w:space="0" w:color="auto"/>
      </w:divBdr>
    </w:div>
    <w:div w:id="737871674">
      <w:bodyDiv w:val="1"/>
      <w:marLeft w:val="0"/>
      <w:marRight w:val="0"/>
      <w:marTop w:val="0"/>
      <w:marBottom w:val="0"/>
      <w:divBdr>
        <w:top w:val="none" w:sz="0" w:space="0" w:color="auto"/>
        <w:left w:val="none" w:sz="0" w:space="0" w:color="auto"/>
        <w:bottom w:val="none" w:sz="0" w:space="0" w:color="auto"/>
        <w:right w:val="none" w:sz="0" w:space="0" w:color="auto"/>
      </w:divBdr>
    </w:div>
    <w:div w:id="742221474">
      <w:bodyDiv w:val="1"/>
      <w:marLeft w:val="0"/>
      <w:marRight w:val="0"/>
      <w:marTop w:val="0"/>
      <w:marBottom w:val="0"/>
      <w:divBdr>
        <w:top w:val="none" w:sz="0" w:space="0" w:color="auto"/>
        <w:left w:val="none" w:sz="0" w:space="0" w:color="auto"/>
        <w:bottom w:val="none" w:sz="0" w:space="0" w:color="auto"/>
        <w:right w:val="none" w:sz="0" w:space="0" w:color="auto"/>
      </w:divBdr>
    </w:div>
    <w:div w:id="835264793">
      <w:bodyDiv w:val="1"/>
      <w:marLeft w:val="0"/>
      <w:marRight w:val="0"/>
      <w:marTop w:val="0"/>
      <w:marBottom w:val="0"/>
      <w:divBdr>
        <w:top w:val="none" w:sz="0" w:space="0" w:color="auto"/>
        <w:left w:val="none" w:sz="0" w:space="0" w:color="auto"/>
        <w:bottom w:val="none" w:sz="0" w:space="0" w:color="auto"/>
        <w:right w:val="none" w:sz="0" w:space="0" w:color="auto"/>
      </w:divBdr>
    </w:div>
    <w:div w:id="1746142046">
      <w:bodyDiv w:val="1"/>
      <w:marLeft w:val="0"/>
      <w:marRight w:val="0"/>
      <w:marTop w:val="0"/>
      <w:marBottom w:val="0"/>
      <w:divBdr>
        <w:top w:val="none" w:sz="0" w:space="0" w:color="auto"/>
        <w:left w:val="none" w:sz="0" w:space="0" w:color="auto"/>
        <w:bottom w:val="none" w:sz="0" w:space="0" w:color="auto"/>
        <w:right w:val="none" w:sz="0" w:space="0" w:color="auto"/>
      </w:divBdr>
    </w:div>
    <w:div w:id="20796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BCB2-FBA1-46F0-85AC-763549A8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3053</Words>
  <Characters>16796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Hellsing</Company>
  <LinksUpToDate>false</LinksUpToDate>
  <CharactersWithSpaces>19810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operador</cp:lastModifiedBy>
  <cp:revision>11</cp:revision>
  <cp:lastPrinted>2017-10-18T17:41:00Z</cp:lastPrinted>
  <dcterms:created xsi:type="dcterms:W3CDTF">2017-10-18T00:11:00Z</dcterms:created>
  <dcterms:modified xsi:type="dcterms:W3CDTF">2017-10-18T18:31:00Z</dcterms:modified>
</cp:coreProperties>
</file>